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8" w:rsidRDefault="00850C12">
      <w:pPr>
        <w:pStyle w:val="Title"/>
        <w:rPr>
          <w:rFonts w:ascii="Yikes!" w:hAnsi="Yikes!"/>
          <w:b w:val="0"/>
          <w:color w:val="000080"/>
          <w:sz w:val="52"/>
        </w:rPr>
      </w:pPr>
      <w:bookmarkStart w:id="0" w:name="_GoBack"/>
      <w:bookmarkEnd w:id="0"/>
      <w:r>
        <w:rPr>
          <w:rFonts w:ascii="Yikes!" w:hAnsi="Yikes!"/>
          <w:b w:val="0"/>
          <w:noProof/>
          <w:color w:val="000080"/>
          <w:sz w:val="20"/>
          <w:lang w:val="en-GB"/>
        </w:rPr>
        <w:drawing>
          <wp:inline distT="0" distB="0" distL="0" distR="0">
            <wp:extent cx="58769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"/>
        <w:gridCol w:w="1890"/>
        <w:gridCol w:w="1851"/>
        <w:gridCol w:w="3849"/>
        <w:gridCol w:w="1841"/>
        <w:gridCol w:w="1857"/>
        <w:gridCol w:w="152"/>
      </w:tblGrid>
      <w:tr w:rsidR="008B613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52" w:type="dxa"/>
        </w:trPr>
        <w:tc>
          <w:tcPr>
            <w:tcW w:w="1890" w:type="dxa"/>
            <w:tcBorders>
              <w:right w:val="single" w:sz="6" w:space="0" w:color="auto"/>
            </w:tcBorders>
          </w:tcPr>
          <w:p w:rsidR="008B6138" w:rsidRDefault="008B6138">
            <w:pPr>
              <w:widowControl w:val="0"/>
              <w:jc w:val="center"/>
              <w:rPr>
                <w:color w:val="000000"/>
                <w:sz w:val="8"/>
              </w:rPr>
            </w:pPr>
          </w:p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object w:dxaOrig="189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3.25pt" o:ole="">
                  <v:imagedata r:id="rId7" o:title=""/>
                </v:shape>
                <o:OLEObject Type="Embed" ProgID="MSPhotoEd.3" ShapeID="_x0000_i1025" DrawAspect="Content" ObjectID="_1630913055" r:id="rId8"/>
              </w:objec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jc w:val="center"/>
              <w:rPr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OPEN and HANDICAPPED</w:t>
            </w:r>
          </w:p>
          <w:p w:rsidR="008B6138" w:rsidRDefault="008B6138">
            <w:pPr>
              <w:widowControl w:val="0"/>
              <w:jc w:val="center"/>
              <w:rPr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LOCAL LEAGUE TOURNAMENT</w:t>
            </w:r>
          </w:p>
          <w:p w:rsidR="008B6138" w:rsidRDefault="008B6138">
            <w:pPr>
              <w:pStyle w:val="Heading8"/>
            </w:pPr>
            <w:r>
              <w:t>MIDDLESBROUGH BADMINTON CLUB</w:t>
            </w:r>
          </w:p>
          <w:p w:rsidR="008B6138" w:rsidRDefault="00466CE2" w:rsidP="00466CE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40"/>
              </w:rPr>
              <w:t>7th</w:t>
            </w:r>
            <w:r w:rsidR="003B49D5">
              <w:rPr>
                <w:b/>
                <w:color w:val="000000"/>
                <w:sz w:val="40"/>
              </w:rPr>
              <w:t xml:space="preserve"> </w:t>
            </w:r>
            <w:r w:rsidR="008B6138">
              <w:rPr>
                <w:b/>
                <w:color w:val="000000"/>
                <w:sz w:val="40"/>
              </w:rPr>
              <w:t xml:space="preserve">- </w:t>
            </w:r>
            <w:r>
              <w:rPr>
                <w:b/>
                <w:color w:val="000000"/>
                <w:sz w:val="40"/>
              </w:rPr>
              <w:t>11</w:t>
            </w:r>
            <w:r w:rsidR="008B6138">
              <w:rPr>
                <w:b/>
                <w:color w:val="000000"/>
                <w:sz w:val="40"/>
                <w:vertAlign w:val="superscript"/>
              </w:rPr>
              <w:t>th</w:t>
            </w:r>
            <w:r w:rsidR="008B6138">
              <w:rPr>
                <w:b/>
                <w:color w:val="000000"/>
                <w:sz w:val="40"/>
              </w:rPr>
              <w:t xml:space="preserve"> OCTOBER 201</w:t>
            </w:r>
            <w:r>
              <w:rPr>
                <w:b/>
                <w:color w:val="000000"/>
                <w:sz w:val="40"/>
              </w:rPr>
              <w:t>9</w:t>
            </w:r>
          </w:p>
        </w:tc>
        <w:tc>
          <w:tcPr>
            <w:tcW w:w="1857" w:type="dxa"/>
            <w:tcBorders>
              <w:left w:val="single" w:sz="6" w:space="0" w:color="auto"/>
            </w:tcBorders>
          </w:tcPr>
          <w:p w:rsidR="008B6138" w:rsidRDefault="008B6138">
            <w:pPr>
              <w:widowControl w:val="0"/>
              <w:jc w:val="center"/>
              <w:rPr>
                <w:color w:val="000000"/>
                <w:sz w:val="8"/>
              </w:rPr>
            </w:pPr>
          </w:p>
          <w:p w:rsidR="008B6138" w:rsidRDefault="008B6138">
            <w:pPr>
              <w:widowControl w:val="0"/>
              <w:jc w:val="center"/>
              <w:rPr>
                <w:color w:val="000000"/>
                <w:sz w:val="8"/>
              </w:rPr>
            </w:pPr>
            <w:r>
              <w:object w:dxaOrig="1890" w:dyaOrig="1740">
                <v:shape id="_x0000_i1026" type="#_x0000_t75" style="width:88.5pt;height:81.75pt" o:ole="">
                  <v:imagedata r:id="rId7" o:title=""/>
                </v:shape>
                <o:OLEObject Type="Embed" ProgID="MSPhotoEd.3" ShapeID="_x0000_i1026" DrawAspect="Content" ObjectID="_1630913056" r:id="rId9"/>
              </w:object>
            </w:r>
          </w:p>
        </w:tc>
      </w:tr>
      <w:tr w:rsidR="008B61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8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8"/>
              </w:rPr>
            </w:pPr>
          </w:p>
        </w:tc>
      </w:tr>
      <w:tr w:rsidR="008B61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850C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19050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6"/>
              </w:rPr>
            </w:pPr>
          </w:p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000000"/>
                <w:sz w:val="44"/>
              </w:rPr>
            </w:pPr>
            <w:r>
              <w:rPr>
                <w:b/>
                <w:sz w:val="44"/>
              </w:rPr>
              <w:t>SUPPORTED BY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850C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1905000" cy="485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Tournament Referee  :      Mr. R H Cook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8"/>
        </w:rPr>
      </w:pPr>
      <w:r>
        <w:rPr>
          <w:b/>
          <w:color w:val="000000"/>
          <w:sz w:val="28"/>
        </w:rPr>
        <w:t xml:space="preserve"> Monday</w:t>
      </w:r>
      <w:r>
        <w:rPr>
          <w:b/>
          <w:color w:val="000000"/>
          <w:sz w:val="28"/>
        </w:rPr>
        <w:tab/>
        <w:t xml:space="preserve"> </w:t>
      </w:r>
      <w:r>
        <w:rPr>
          <w:b/>
          <w:color w:val="000000"/>
          <w:sz w:val="28"/>
        </w:rPr>
        <w:tab/>
        <w:t xml:space="preserve">Handicapped Mixed Doubles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START TIMES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8"/>
        </w:rPr>
      </w:pPr>
      <w:r>
        <w:rPr>
          <w:b/>
          <w:color w:val="000000"/>
          <w:sz w:val="28"/>
        </w:rPr>
        <w:t xml:space="preserve"> Tuesday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Open Ladies Singles and Gents Singles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8"/>
        </w:rPr>
      </w:pPr>
      <w:r>
        <w:rPr>
          <w:b/>
          <w:color w:val="000000"/>
          <w:sz w:val="28"/>
        </w:rPr>
        <w:t xml:space="preserve"> Wednesday</w:t>
      </w:r>
      <w:r>
        <w:rPr>
          <w:b/>
          <w:color w:val="000000"/>
          <w:sz w:val="28"/>
        </w:rPr>
        <w:tab/>
        <w:t>Handicapped Ladies Doubles and Gents Doubles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6.30 pm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8"/>
        </w:rPr>
      </w:pPr>
      <w:r>
        <w:rPr>
          <w:b/>
          <w:color w:val="000000"/>
          <w:sz w:val="28"/>
        </w:rPr>
        <w:t xml:space="preserve"> Thursday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Open Mixed Doubles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8"/>
        </w:rPr>
        <w:t xml:space="preserve"> Friday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Open Ladies Doubles and Gents Doubles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ALL  EVENTS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8"/>
        </w:rPr>
        <w:t xml:space="preserve"> ENTRY FEE - </w:t>
      </w:r>
      <w:r>
        <w:rPr>
          <w:b/>
          <w:color w:val="000000"/>
          <w:sz w:val="24"/>
        </w:rPr>
        <w:t>£</w:t>
      </w:r>
      <w:r w:rsidR="00466CE2">
        <w:rPr>
          <w:b/>
          <w:color w:val="000000"/>
          <w:sz w:val="24"/>
        </w:rPr>
        <w:t>5</w:t>
      </w:r>
      <w:r>
        <w:rPr>
          <w:b/>
          <w:color w:val="000000"/>
          <w:sz w:val="24"/>
        </w:rPr>
        <w:t xml:space="preserve"> per player for Ladies Singles/Doubles &amp; Mixed. £</w:t>
      </w:r>
      <w:r w:rsidR="00466CE2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 per player for Gents Singles/Doubles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 xml:space="preserve">ENTRIES CLOSE – Mid-day on TUESDAY </w:t>
      </w:r>
      <w:r w:rsidR="00466CE2">
        <w:rPr>
          <w:b/>
          <w:color w:val="000000"/>
          <w:sz w:val="24"/>
          <w:u w:val="single"/>
        </w:rPr>
        <w:t>1</w:t>
      </w:r>
      <w:r w:rsidR="00466CE2" w:rsidRPr="00466CE2">
        <w:rPr>
          <w:b/>
          <w:color w:val="000000"/>
          <w:sz w:val="24"/>
          <w:u w:val="single"/>
          <w:vertAlign w:val="superscript"/>
        </w:rPr>
        <w:t>st</w:t>
      </w:r>
      <w:r w:rsidR="00466CE2">
        <w:rPr>
          <w:b/>
          <w:color w:val="000000"/>
          <w:sz w:val="24"/>
          <w:u w:val="single"/>
        </w:rPr>
        <w:t xml:space="preserve"> October </w:t>
      </w:r>
      <w:r>
        <w:rPr>
          <w:b/>
          <w:color w:val="000000"/>
          <w:sz w:val="24"/>
          <w:u w:val="single"/>
        </w:rPr>
        <w:t>201</w:t>
      </w:r>
      <w:r w:rsidR="00466CE2">
        <w:rPr>
          <w:b/>
          <w:color w:val="000000"/>
          <w:sz w:val="24"/>
          <w:u w:val="single"/>
        </w:rPr>
        <w:t>9</w:t>
      </w:r>
    </w:p>
    <w:p w:rsidR="008B6138" w:rsidRDefault="008B6138">
      <w:pPr>
        <w:pStyle w:val="Heading2"/>
      </w:pPr>
      <w:r>
        <w:t xml:space="preserve"> Entry forms to be sent to R H Cook, 13 Perth Grove, Hartburn, Stockton-on-Tees, TS18 5BJ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EACH COMPETITOR MUST SEND AN ENTRY FORM TOGETHER WITH THEIR ENTRY FEES.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GB"/>
        </w:rPr>
        <w:t>Cheques</w:t>
      </w:r>
      <w:r>
        <w:rPr>
          <w:color w:val="000000"/>
          <w:sz w:val="24"/>
        </w:rPr>
        <w:t xml:space="preserve"> to be made payable to “Tees Active Badminton League”.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Each Competitor must report to the Referee immediately on arrival : must not leave the hall once the Tournament   </w:t>
      </w:r>
      <w:r>
        <w:rPr>
          <w:color w:val="000000"/>
          <w:sz w:val="24"/>
        </w:rPr>
        <w:br/>
        <w:t xml:space="preserve"> has commenced without permission : will be scratched from any event, if not available when their match is called.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pStyle w:val="BodyText"/>
      </w:pPr>
      <w:r>
        <w:t xml:space="preserve"> The Committee reserves the right to call upon players to play on days and times other than those advertised. </w:t>
      </w:r>
    </w:p>
    <w:p w:rsidR="008B6138" w:rsidRDefault="008B6138">
      <w:pPr>
        <w:pStyle w:val="BodyText"/>
      </w:pPr>
      <w:r>
        <w:rPr>
          <w:b/>
        </w:rPr>
        <w:t xml:space="preserve"> </w:t>
      </w:r>
      <w:r>
        <w:rPr>
          <w:b/>
          <w:u w:val="single"/>
        </w:rPr>
        <w:t>Note</w:t>
      </w:r>
      <w:r>
        <w:t xml:space="preserve">. If entry numbers are low, </w:t>
      </w:r>
      <w:r>
        <w:rPr>
          <w:b/>
        </w:rPr>
        <w:t>ALL</w:t>
      </w:r>
      <w:r>
        <w:t xml:space="preserve"> Handicapped events will be run on Wednesday &amp; </w:t>
      </w:r>
      <w:r>
        <w:rPr>
          <w:b/>
        </w:rPr>
        <w:t>ALL</w:t>
      </w:r>
      <w:r>
        <w:t xml:space="preserve"> Open events on Friday.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F00A67">
        <w:rPr>
          <w:color w:val="000000"/>
          <w:sz w:val="24"/>
        </w:rPr>
        <w:t xml:space="preserve">YONEX AS30 </w:t>
      </w:r>
      <w:r>
        <w:rPr>
          <w:color w:val="000000"/>
          <w:sz w:val="24"/>
        </w:rPr>
        <w:t>Feather Shuttlecocks will be used in all events. Scoring will be Rally Points.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The Tournament is governed by the current Regulations for Tournaments as published by BADMINTON England.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The draw</w:t>
      </w:r>
      <w:r w:rsidR="00713544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in the Open Events will be seeded.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The Committee will not accept the responsibility for the loss of, or damage to, any articles belonging to the players </w:t>
      </w:r>
      <w:r>
        <w:rPr>
          <w:color w:val="000000"/>
          <w:sz w:val="24"/>
        </w:rPr>
        <w:br/>
        <w:t xml:space="preserve"> or spectators.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>---------------------------------------------------------------------------------------------------------------------------------</w:t>
      </w:r>
      <w:r>
        <w:rPr>
          <w:color w:val="000000"/>
          <w:sz w:val="18"/>
        </w:rPr>
        <w:t xml:space="preserve"> Cut Here</w:t>
      </w:r>
      <w:r>
        <w:rPr>
          <w:color w:val="000000"/>
          <w:sz w:val="24"/>
        </w:rPr>
        <w:t xml:space="preserve"> ----</w:t>
      </w:r>
    </w:p>
    <w:p w:rsidR="008B6138" w:rsidRDefault="008B6138">
      <w:pPr>
        <w:widowControl w:val="0"/>
        <w:rPr>
          <w:color w:val="000000"/>
          <w:sz w:val="24"/>
        </w:rPr>
        <w:sectPr w:rsidR="008B6138">
          <w:pgSz w:w="11908" w:h="16833"/>
          <w:pgMar w:top="288" w:right="288" w:bottom="288" w:left="288" w:header="216" w:footer="144" w:gutter="0"/>
          <w:pgNumType w:start="1"/>
          <w:cols w:space="720"/>
          <w:noEndnote/>
        </w:sect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3"/>
        <w:gridCol w:w="388"/>
        <w:gridCol w:w="3003"/>
        <w:gridCol w:w="400"/>
        <w:gridCol w:w="3003"/>
        <w:gridCol w:w="745"/>
        <w:gridCol w:w="748"/>
      </w:tblGrid>
      <w:tr w:rsidR="008B6138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bottom w:val="single" w:sz="6" w:space="0" w:color="auto"/>
              <w:right w:val="single" w:sz="6" w:space="0" w:color="auto"/>
            </w:tcBorders>
          </w:tcPr>
          <w:p w:rsidR="008B6138" w:rsidRDefault="008B6138" w:rsidP="00466CE2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OCT 201</w:t>
            </w:r>
            <w:r w:rsidR="00466CE2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TOURNAMENT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OPEN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138" w:rsidRDefault="008B6138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</w:t>
            </w: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HANDICAPPED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  <w:tr w:rsidR="008B6138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b/>
                <w:color w:val="000000"/>
                <w:sz w:val="28"/>
              </w:rPr>
              <w:t>EVENT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X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8"/>
              </w:rPr>
              <w:t>NAME OF PARTNER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X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8"/>
              </w:rPr>
              <w:t>NAME OF PARTNER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FEE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8"/>
              </w:rPr>
              <w:t>£   p</w:t>
            </w:r>
          </w:p>
        </w:tc>
      </w:tr>
      <w:tr w:rsidR="008B6138" w:rsidTr="006E67B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 xml:space="preserve"> GENTS SINGLES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B6138" w:rsidRPr="00850C12" w:rsidRDefault="008B6138">
            <w:pPr>
              <w:widowControl w:val="0"/>
              <w:rPr>
                <w:strike/>
                <w:outline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 w:rsidP="00466CE2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£</w:t>
            </w:r>
            <w:r w:rsidR="00466CE2">
              <w:rPr>
                <w:b/>
                <w:color w:val="000000"/>
                <w:sz w:val="28"/>
              </w:rPr>
              <w:t>6</w:t>
            </w:r>
            <w:r>
              <w:rPr>
                <w:b/>
                <w:color w:val="000000"/>
                <w:sz w:val="28"/>
              </w:rPr>
              <w:t>.00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  <w:tr w:rsidR="008B6138" w:rsidTr="006E67B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 xml:space="preserve"> LADIES SINGLES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B6138" w:rsidRPr="00850C12" w:rsidRDefault="008B6138">
            <w:pPr>
              <w:widowControl w:val="0"/>
              <w:rPr>
                <w:strike/>
                <w:outline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 w:rsidP="00466CE2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£</w:t>
            </w:r>
            <w:r w:rsidR="00466CE2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  <w:tr w:rsidR="008B6138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 xml:space="preserve"> GENTS DOUBLES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 w:rsidP="00466CE2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£</w:t>
            </w:r>
            <w:r w:rsidR="00466CE2">
              <w:rPr>
                <w:b/>
                <w:color w:val="000000"/>
                <w:sz w:val="28"/>
              </w:rPr>
              <w:t>6</w:t>
            </w:r>
            <w:r>
              <w:rPr>
                <w:b/>
                <w:color w:val="000000"/>
                <w:sz w:val="28"/>
              </w:rPr>
              <w:t>.00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  <w:tr w:rsidR="008B6138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 xml:space="preserve"> LADIES DOUBLES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 w:rsidP="00466CE2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£</w:t>
            </w:r>
            <w:r w:rsidR="00466CE2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  <w:tr w:rsidR="008B6138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 xml:space="preserve"> MIXED DOUBLES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 w:rsidP="00466CE2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£</w:t>
            </w:r>
            <w:r w:rsidR="00466CE2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  <w:tr w:rsidR="008B6138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color w:val="000000"/>
                <w:sz w:val="22"/>
              </w:rPr>
              <w:t>Put</w:t>
            </w:r>
          </w:p>
        </w:tc>
        <w:tc>
          <w:tcPr>
            <w:tcW w:w="388" w:type="dxa"/>
            <w:tcBorders>
              <w:top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'X'</w:t>
            </w:r>
          </w:p>
        </w:tc>
        <w:tc>
          <w:tcPr>
            <w:tcW w:w="3003" w:type="dxa"/>
            <w:tcBorders>
              <w:top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 xml:space="preserve">in box for events being entered 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TOT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2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I am, and have been for the past month, a bona-fide member of . . . . . . . . . . . . . . . . . . . . . . . . . . . . . Badminton Club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2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My BADMINTON England Affiliation Number is  ……………………………………………..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2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2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Name  (BLOCK LETTERS)  . . . . . . . . . . . . . . . . . . . . . . . . . . . . . . . . . . . . . . . .    Tel No.  . . . . . . . . . . . . . . . . . . .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2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2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Address  . . . . . . . . . . . . . . . . . . . . . . . . . . . . . . . . . . . . . . . . . . . . . . . . . . . . . . . . . . . . . . . . . . . . . . . . . . . . . . . . . . . . . ..  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16"/>
        </w:rPr>
      </w:pPr>
      <w:r>
        <w:rPr>
          <w:color w:val="000000"/>
          <w:sz w:val="24"/>
        </w:rPr>
        <w:t>Email Address   . . . . . . . . . . . . . . . . . . . . . . . . . . . . . . . . . . . . . . . . . . . . . . . . . . . . . . . . . . . . . . . . . . . . . . . . . . . . . . . . .</w:t>
      </w:r>
    </w:p>
    <w:sectPr w:rsidR="008B6138">
      <w:type w:val="continuous"/>
      <w:pgSz w:w="11908" w:h="16833"/>
      <w:pgMar w:top="170" w:right="289" w:bottom="164" w:left="289" w:header="215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ikes!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68"/>
    <w:rsid w:val="0008557A"/>
    <w:rsid w:val="000C0D27"/>
    <w:rsid w:val="0038731F"/>
    <w:rsid w:val="003B49D5"/>
    <w:rsid w:val="00404735"/>
    <w:rsid w:val="00453D4C"/>
    <w:rsid w:val="00456110"/>
    <w:rsid w:val="00466CE2"/>
    <w:rsid w:val="006E67BB"/>
    <w:rsid w:val="0070122A"/>
    <w:rsid w:val="00713544"/>
    <w:rsid w:val="00850C12"/>
    <w:rsid w:val="008B6138"/>
    <w:rsid w:val="00973F69"/>
    <w:rsid w:val="00A11994"/>
    <w:rsid w:val="00A53E93"/>
    <w:rsid w:val="00A93368"/>
    <w:rsid w:val="00C6634A"/>
    <w:rsid w:val="00C76165"/>
    <w:rsid w:val="00D43124"/>
    <w:rsid w:val="00D70E8E"/>
    <w:rsid w:val="00E66602"/>
    <w:rsid w:val="00EB3242"/>
    <w:rsid w:val="00F00A67"/>
    <w:rsid w:val="00F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olor w:val="000000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3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olor w:val="000000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3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3EAD-E55B-49A3-BB5D-161EBD2B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COUNTY AND DISTRICT BADMINTON LEAGUE</vt:lpstr>
    </vt:vector>
  </TitlesOfParts>
  <Company>Air Products and Chemicals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COUNTY AND DISTRICT BADMINTON LEAGUE</dc:title>
  <dc:creator>Air Products and Chemicals, Inc.</dc:creator>
  <cp:lastModifiedBy>Roger</cp:lastModifiedBy>
  <cp:revision>2</cp:revision>
  <cp:lastPrinted>2013-08-21T21:22:00Z</cp:lastPrinted>
  <dcterms:created xsi:type="dcterms:W3CDTF">2019-09-25T09:38:00Z</dcterms:created>
  <dcterms:modified xsi:type="dcterms:W3CDTF">2019-09-25T09:38:00Z</dcterms:modified>
</cp:coreProperties>
</file>