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54E" w:rsidRDefault="00DE031D">
      <w:pPr>
        <w:pStyle w:val="Title"/>
        <w:rPr>
          <w:b w:val="0"/>
          <w:sz w:val="72"/>
        </w:rPr>
      </w:pPr>
      <w:r>
        <w:rPr>
          <w:rFonts w:ascii="Yikes!" w:hAnsi="Yikes!"/>
          <w:b w:val="0"/>
          <w:color w:val="000080"/>
          <w:sz w:val="20"/>
          <w:u w:val="none"/>
        </w:rPr>
        <w:tab/>
      </w:r>
      <w:r w:rsidR="000B04CA">
        <w:rPr>
          <w:rFonts w:ascii="Yikes!" w:hAnsi="Yikes!"/>
          <w:b w:val="0"/>
          <w:noProof/>
          <w:color w:val="000080"/>
          <w:sz w:val="20"/>
          <w:u w:val="none"/>
        </w:rPr>
        <w:drawing>
          <wp:inline distT="0" distB="0" distL="0" distR="0">
            <wp:extent cx="587692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533400"/>
                    </a:xfrm>
                    <a:prstGeom prst="rect">
                      <a:avLst/>
                    </a:prstGeom>
                    <a:noFill/>
                    <a:ln>
                      <a:noFill/>
                    </a:ln>
                  </pic:spPr>
                </pic:pic>
              </a:graphicData>
            </a:graphic>
          </wp:inline>
        </w:drawing>
      </w:r>
    </w:p>
    <w:p w:rsidR="0044454E" w:rsidRPr="007469EC"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r>
        <w:rPr>
          <w:b/>
          <w:color w:val="000000"/>
          <w:sz w:val="24"/>
        </w:rPr>
        <w:tab/>
        <w:t xml:space="preserve">           </w:t>
      </w:r>
      <w:r w:rsidR="0044454E">
        <w:rPr>
          <w:b/>
          <w:color w:val="000000"/>
          <w:sz w:val="24"/>
        </w:rPr>
        <w:t xml:space="preserve">PRESIDENT     </w:t>
      </w:r>
      <w:proofErr w:type="gramStart"/>
      <w:r w:rsidR="0044454E">
        <w:rPr>
          <w:b/>
          <w:color w:val="000000"/>
          <w:sz w:val="24"/>
        </w:rPr>
        <w:t>Dr  W</w:t>
      </w:r>
      <w:proofErr w:type="gramEnd"/>
      <w:r w:rsidR="0044454E">
        <w:rPr>
          <w:b/>
          <w:color w:val="000000"/>
          <w:sz w:val="24"/>
        </w:rPr>
        <w:t xml:space="preserve"> E A Mitchell</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 xml:space="preserve">                              </w:t>
      </w:r>
      <w:r w:rsidR="00DE031D">
        <w:rPr>
          <w:b/>
          <w:color w:val="000000"/>
          <w:sz w:val="24"/>
        </w:rPr>
        <w:tab/>
      </w:r>
      <w:r w:rsidR="00DE031D">
        <w:rPr>
          <w:b/>
          <w:color w:val="000000"/>
          <w:sz w:val="24"/>
        </w:rPr>
        <w:tab/>
      </w:r>
      <w:r>
        <w:rPr>
          <w:b/>
          <w:color w:val="000000"/>
          <w:sz w:val="24"/>
        </w:rPr>
        <w:t xml:space="preserve">      VICE PRESIDENTS      S </w:t>
      </w:r>
      <w:proofErr w:type="spellStart"/>
      <w:r>
        <w:rPr>
          <w:b/>
          <w:color w:val="000000"/>
          <w:sz w:val="24"/>
        </w:rPr>
        <w:t>Beckton</w:t>
      </w:r>
      <w:proofErr w:type="spellEnd"/>
      <w:r>
        <w:rPr>
          <w:b/>
          <w:color w:val="000000"/>
          <w:sz w:val="24"/>
        </w:rPr>
        <w:t xml:space="preserve"> &amp; N Jamieson</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sidRPr="00DE031D">
        <w:rPr>
          <w:b/>
          <w:color w:val="000000"/>
          <w:sz w:val="24"/>
        </w:rPr>
        <w:tab/>
      </w:r>
      <w:r w:rsidR="0044454E">
        <w:rPr>
          <w:b/>
          <w:color w:val="000000"/>
          <w:sz w:val="24"/>
          <w:u w:val="single"/>
        </w:rPr>
        <w:t>CHAIRPERSON</w:t>
      </w:r>
      <w:r w:rsidR="0044454E">
        <w:rPr>
          <w:b/>
          <w:color w:val="000000"/>
          <w:sz w:val="24"/>
        </w:rPr>
        <w:tab/>
        <w:t xml:space="preserve"> </w:t>
      </w:r>
      <w:r w:rsidR="0044454E">
        <w:rPr>
          <w:b/>
          <w:color w:val="000000"/>
          <w:sz w:val="24"/>
        </w:rPr>
        <w:tab/>
      </w:r>
      <w:r w:rsidR="0044454E">
        <w:rPr>
          <w:b/>
          <w:color w:val="000000"/>
          <w:sz w:val="24"/>
          <w:u w:val="single"/>
        </w:rPr>
        <w:t xml:space="preserve">HON SECRETARY, </w:t>
      </w:r>
      <w:proofErr w:type="gramStart"/>
      <w:r w:rsidR="0044454E">
        <w:rPr>
          <w:b/>
          <w:color w:val="000000"/>
          <w:sz w:val="24"/>
          <w:u w:val="single"/>
        </w:rPr>
        <w:t>TREASURER &amp;</w:t>
      </w:r>
      <w:proofErr w:type="gramEnd"/>
      <w:r w:rsidR="0044454E">
        <w:rPr>
          <w:b/>
          <w:color w:val="000000"/>
          <w:sz w:val="24"/>
          <w:u w:val="single"/>
        </w:rPr>
        <w:t xml:space="preserve"> MATCH SECRETARY</w:t>
      </w:r>
      <w:r w:rsidR="0044454E">
        <w:rPr>
          <w:b/>
          <w:color w:val="000000"/>
          <w:sz w:val="24"/>
        </w:rPr>
        <w:tab/>
        <w:t xml:space="preserve">     </w:t>
      </w: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r w:rsidR="00E660B5">
        <w:rPr>
          <w:b/>
          <w:color w:val="000000"/>
          <w:sz w:val="24"/>
        </w:rPr>
        <w:t>Ian Livesey</w:t>
      </w:r>
      <w:r w:rsidR="00E660B5">
        <w:rPr>
          <w:b/>
          <w:color w:val="000000"/>
          <w:sz w:val="24"/>
        </w:rPr>
        <w:tab/>
      </w:r>
      <w:r w:rsidR="0044454E">
        <w:rPr>
          <w:b/>
          <w:color w:val="000000"/>
          <w:sz w:val="24"/>
        </w:rPr>
        <w:tab/>
        <w:t xml:space="preserve"> </w:t>
      </w:r>
      <w:r w:rsidR="0044454E">
        <w:rPr>
          <w:b/>
          <w:color w:val="000000"/>
          <w:sz w:val="24"/>
        </w:rPr>
        <w:tab/>
      </w:r>
      <w:r w:rsidR="0044454E">
        <w:rPr>
          <w:b/>
          <w:color w:val="000000"/>
          <w:sz w:val="24"/>
        </w:rPr>
        <w:tab/>
      </w:r>
      <w:r w:rsidR="0044454E">
        <w:rPr>
          <w:b/>
          <w:color w:val="000000"/>
          <w:sz w:val="24"/>
        </w:rPr>
        <w:tab/>
      </w:r>
      <w:r w:rsidR="0044454E">
        <w:rPr>
          <w:b/>
          <w:color w:val="000000"/>
          <w:sz w:val="24"/>
        </w:rPr>
        <w:tab/>
        <w:t>Roger Cook</w:t>
      </w:r>
      <w:r w:rsidR="0044454E">
        <w:rPr>
          <w:b/>
          <w:color w:val="000000"/>
          <w:sz w:val="24"/>
        </w:rPr>
        <w:tab/>
      </w:r>
      <w:r w:rsidR="0044454E">
        <w:rPr>
          <w:b/>
          <w:color w:val="000000"/>
          <w:sz w:val="24"/>
        </w:rPr>
        <w:tab/>
        <w:t xml:space="preserve">  </w:t>
      </w:r>
      <w:r w:rsidR="0044454E">
        <w:rPr>
          <w:b/>
          <w:color w:val="000000"/>
          <w:sz w:val="24"/>
        </w:rPr>
        <w:tab/>
      </w:r>
      <w:r w:rsidR="0044454E">
        <w:rPr>
          <w:b/>
          <w:color w:val="000000"/>
          <w:sz w:val="24"/>
        </w:rPr>
        <w:tab/>
        <w:t xml:space="preserve">     </w:t>
      </w: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r w:rsidR="00E660B5">
        <w:rPr>
          <w:b/>
          <w:color w:val="000000"/>
          <w:sz w:val="24"/>
        </w:rPr>
        <w:tab/>
      </w:r>
      <w:r w:rsidR="00E660B5">
        <w:rPr>
          <w:b/>
          <w:color w:val="000000"/>
          <w:sz w:val="24"/>
        </w:rPr>
        <w:tab/>
      </w:r>
      <w:r w:rsidR="00E660B5">
        <w:rPr>
          <w:b/>
          <w:color w:val="000000"/>
          <w:sz w:val="24"/>
        </w:rPr>
        <w:tab/>
      </w:r>
      <w:r w:rsidR="0044454E">
        <w:rPr>
          <w:b/>
          <w:color w:val="000000"/>
          <w:sz w:val="24"/>
        </w:rPr>
        <w:tab/>
      </w:r>
      <w:r w:rsidR="0044454E">
        <w:rPr>
          <w:b/>
          <w:color w:val="000000"/>
          <w:sz w:val="24"/>
        </w:rPr>
        <w:tab/>
      </w:r>
      <w:r w:rsidR="0044454E">
        <w:rPr>
          <w:b/>
          <w:color w:val="000000"/>
          <w:sz w:val="24"/>
        </w:rPr>
        <w:tab/>
      </w:r>
      <w:r w:rsidR="0044454E">
        <w:rPr>
          <w:b/>
          <w:color w:val="000000"/>
          <w:sz w:val="24"/>
        </w:rPr>
        <w:tab/>
        <w:t>13 Perth Grove</w:t>
      </w:r>
      <w:r w:rsidR="0044454E">
        <w:rPr>
          <w:b/>
          <w:color w:val="000000"/>
          <w:sz w:val="24"/>
        </w:rPr>
        <w:tab/>
        <w:t xml:space="preserve">  </w:t>
      </w:r>
      <w:r w:rsidR="0044454E">
        <w:rPr>
          <w:b/>
          <w:color w:val="000000"/>
          <w:sz w:val="24"/>
        </w:rPr>
        <w:tab/>
      </w:r>
      <w:r w:rsidR="0044454E">
        <w:rPr>
          <w:b/>
          <w:color w:val="000000"/>
          <w:sz w:val="24"/>
        </w:rPr>
        <w:tab/>
      </w:r>
      <w:r w:rsidR="0044454E">
        <w:rPr>
          <w:b/>
          <w:color w:val="000000"/>
          <w:sz w:val="24"/>
        </w:rPr>
        <w:tab/>
        <w:t xml:space="preserve">         </w:t>
      </w: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proofErr w:type="gramStart"/>
      <w:r w:rsidR="00E660B5">
        <w:rPr>
          <w:b/>
          <w:color w:val="000000"/>
          <w:sz w:val="24"/>
        </w:rPr>
        <w:t>07773  454597</w:t>
      </w:r>
      <w:proofErr w:type="gramEnd"/>
      <w:r w:rsidR="00E660B5">
        <w:rPr>
          <w:b/>
          <w:color w:val="000000"/>
          <w:sz w:val="24"/>
        </w:rPr>
        <w:t xml:space="preserve">  (M)</w:t>
      </w:r>
      <w:r w:rsidR="00E660B5">
        <w:rPr>
          <w:b/>
          <w:color w:val="000000"/>
          <w:sz w:val="24"/>
        </w:rPr>
        <w:tab/>
      </w:r>
      <w:r w:rsidR="00E660B5">
        <w:rPr>
          <w:b/>
          <w:color w:val="000000"/>
          <w:sz w:val="24"/>
        </w:rPr>
        <w:tab/>
      </w:r>
      <w:r w:rsidR="0044454E">
        <w:rPr>
          <w:b/>
          <w:color w:val="000000"/>
          <w:sz w:val="24"/>
        </w:rPr>
        <w:tab/>
      </w:r>
      <w:r w:rsidR="0044454E">
        <w:rPr>
          <w:b/>
          <w:color w:val="000000"/>
          <w:sz w:val="24"/>
        </w:rPr>
        <w:tab/>
      </w:r>
      <w:r w:rsidR="0044454E">
        <w:rPr>
          <w:b/>
          <w:color w:val="000000"/>
          <w:sz w:val="24"/>
        </w:rPr>
        <w:tab/>
        <w:t>Hartburn</w:t>
      </w:r>
      <w:r w:rsidR="0044454E">
        <w:rPr>
          <w:color w:val="000000"/>
          <w:sz w:val="24"/>
        </w:rPr>
        <w:tab/>
      </w:r>
      <w:r w:rsidR="0044454E">
        <w:rPr>
          <w:color w:val="000000"/>
          <w:sz w:val="24"/>
        </w:rPr>
        <w:tab/>
      </w:r>
      <w:r w:rsidR="0044454E">
        <w:rPr>
          <w:color w:val="000000"/>
          <w:sz w:val="24"/>
        </w:rPr>
        <w:tab/>
      </w:r>
      <w:r w:rsidR="0044454E">
        <w:rPr>
          <w:color w:val="000000"/>
          <w:sz w:val="24"/>
        </w:rPr>
        <w:tab/>
        <w:t xml:space="preserve">     </w:t>
      </w:r>
      <w:r w:rsidR="0044454E">
        <w:rPr>
          <w:color w:val="000000"/>
          <w:sz w:val="24"/>
        </w:rPr>
        <w:tab/>
      </w:r>
      <w:r w:rsidR="0044454E">
        <w:rPr>
          <w:b/>
          <w:color w:val="000000"/>
          <w:sz w:val="24"/>
        </w:rPr>
        <w:t xml:space="preserve">         </w:t>
      </w:r>
      <w:r w:rsidR="0044454E">
        <w:rPr>
          <w:b/>
          <w:color w:val="000000"/>
          <w:sz w:val="24"/>
        </w:rPr>
        <w:tab/>
      </w:r>
      <w:r w:rsidR="00E660B5">
        <w:rPr>
          <w:b/>
          <w:color w:val="000000"/>
          <w:sz w:val="24"/>
        </w:rPr>
        <w:tab/>
      </w:r>
      <w:r w:rsidR="00E660B5">
        <w:rPr>
          <w:b/>
          <w:color w:val="000000"/>
          <w:sz w:val="24"/>
        </w:rPr>
        <w:tab/>
      </w:r>
      <w:r w:rsidR="0044454E">
        <w:rPr>
          <w:b/>
          <w:color w:val="000000"/>
          <w:sz w:val="24"/>
        </w:rPr>
        <w:tab/>
      </w:r>
      <w:r w:rsidR="0044454E">
        <w:rPr>
          <w:b/>
          <w:color w:val="000000"/>
          <w:sz w:val="24"/>
        </w:rPr>
        <w:tab/>
      </w:r>
      <w:r w:rsidR="0044454E">
        <w:rPr>
          <w:b/>
          <w:color w:val="000000"/>
          <w:sz w:val="24"/>
        </w:rPr>
        <w:tab/>
      </w:r>
      <w:r w:rsidR="0044454E">
        <w:rPr>
          <w:b/>
          <w:color w:val="000000"/>
          <w:sz w:val="24"/>
        </w:rPr>
        <w:tab/>
      </w:r>
      <w:r>
        <w:rPr>
          <w:b/>
          <w:color w:val="000000"/>
          <w:sz w:val="24"/>
        </w:rPr>
        <w:tab/>
      </w:r>
      <w:r w:rsidR="0044454E">
        <w:rPr>
          <w:b/>
          <w:color w:val="000000"/>
          <w:sz w:val="24"/>
        </w:rPr>
        <w:t>Stockton on Tees</w:t>
      </w:r>
      <w:r w:rsidR="0044454E">
        <w:rPr>
          <w:color w:val="000000"/>
          <w:sz w:val="24"/>
        </w:rPr>
        <w:tab/>
      </w:r>
      <w:r w:rsidR="0044454E">
        <w:rPr>
          <w:color w:val="000000"/>
          <w:sz w:val="24"/>
        </w:rPr>
        <w:tab/>
      </w:r>
      <w:r w:rsidR="0044454E">
        <w:rPr>
          <w:color w:val="000000"/>
          <w:sz w:val="24"/>
        </w:rPr>
        <w:tab/>
      </w:r>
      <w:r w:rsidR="0044454E">
        <w:rPr>
          <w:b/>
          <w:color w:val="000000"/>
          <w:sz w:val="24"/>
        </w:rPr>
        <w:tab/>
        <w:t xml:space="preserve">         </w:t>
      </w: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r w:rsidR="00E660B5">
        <w:rPr>
          <w:b/>
          <w:color w:val="000000"/>
          <w:sz w:val="24"/>
        </w:rPr>
        <w:tab/>
      </w:r>
      <w:r w:rsidR="00E660B5">
        <w:rPr>
          <w:b/>
          <w:color w:val="000000"/>
          <w:sz w:val="24"/>
        </w:rPr>
        <w:tab/>
      </w:r>
      <w:r w:rsidR="00E660B5">
        <w:rPr>
          <w:b/>
          <w:color w:val="000000"/>
          <w:sz w:val="24"/>
        </w:rPr>
        <w:tab/>
      </w:r>
      <w:r w:rsidR="0044454E">
        <w:rPr>
          <w:b/>
          <w:color w:val="000000"/>
          <w:sz w:val="24"/>
        </w:rPr>
        <w:t xml:space="preserve"> </w:t>
      </w:r>
      <w:r w:rsidR="0044454E">
        <w:rPr>
          <w:b/>
          <w:color w:val="000000"/>
          <w:sz w:val="24"/>
        </w:rPr>
        <w:tab/>
      </w:r>
      <w:r w:rsidR="0044454E">
        <w:rPr>
          <w:b/>
          <w:color w:val="000000"/>
          <w:sz w:val="24"/>
        </w:rPr>
        <w:tab/>
      </w:r>
      <w:r w:rsidR="0044454E">
        <w:rPr>
          <w:b/>
          <w:color w:val="000000"/>
          <w:sz w:val="24"/>
        </w:rPr>
        <w:tab/>
      </w:r>
      <w:r w:rsidR="0044454E">
        <w:rPr>
          <w:b/>
          <w:color w:val="000000"/>
          <w:sz w:val="24"/>
        </w:rPr>
        <w:tab/>
        <w:t>TS18 5BJ</w:t>
      </w:r>
      <w:r w:rsidR="0044454E">
        <w:rPr>
          <w:color w:val="000000"/>
          <w:sz w:val="24"/>
        </w:rPr>
        <w:tab/>
      </w:r>
      <w:r w:rsidR="0044454E">
        <w:rPr>
          <w:color w:val="000000"/>
          <w:sz w:val="24"/>
        </w:rPr>
        <w:tab/>
      </w:r>
      <w:r w:rsidR="0044454E">
        <w:rPr>
          <w:b/>
          <w:color w:val="000000"/>
          <w:sz w:val="24"/>
        </w:rPr>
        <w:t xml:space="preserve">     </w:t>
      </w:r>
      <w:r w:rsidR="0044454E">
        <w:rPr>
          <w:b/>
          <w:color w:val="000000"/>
          <w:sz w:val="24"/>
        </w:rPr>
        <w:tab/>
      </w:r>
      <w:r w:rsidR="0044454E">
        <w:rPr>
          <w:b/>
          <w:color w:val="000000"/>
          <w:sz w:val="24"/>
        </w:rPr>
        <w:tab/>
        <w:t xml:space="preserve">     </w:t>
      </w:r>
      <w:r w:rsidR="0044454E">
        <w:rPr>
          <w:color w:val="000000"/>
          <w:sz w:val="24"/>
        </w:rPr>
        <w:tab/>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rsidR="0044454E" w:rsidRDefault="00DE031D" w:rsidP="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b/>
          <w:color w:val="000000"/>
          <w:sz w:val="24"/>
        </w:rPr>
        <w:tab/>
      </w:r>
      <w:r w:rsidR="00E660B5">
        <w:rPr>
          <w:b/>
          <w:color w:val="000000"/>
          <w:sz w:val="24"/>
        </w:rPr>
        <w:tab/>
      </w:r>
      <w:r w:rsidR="00E660B5">
        <w:rPr>
          <w:b/>
          <w:color w:val="000000"/>
          <w:sz w:val="24"/>
        </w:rPr>
        <w:tab/>
      </w:r>
      <w:r w:rsidR="0044454E">
        <w:rPr>
          <w:b/>
          <w:color w:val="000000"/>
          <w:sz w:val="24"/>
        </w:rPr>
        <w:tab/>
        <w:t xml:space="preserve"> </w:t>
      </w:r>
      <w:r w:rsidR="0044454E">
        <w:rPr>
          <w:b/>
          <w:color w:val="000000"/>
          <w:sz w:val="24"/>
        </w:rPr>
        <w:tab/>
      </w:r>
      <w:r w:rsidR="0044454E">
        <w:rPr>
          <w:b/>
          <w:color w:val="000000"/>
          <w:sz w:val="24"/>
        </w:rPr>
        <w:tab/>
      </w:r>
      <w:r w:rsidR="0044454E">
        <w:rPr>
          <w:b/>
          <w:color w:val="000000"/>
          <w:sz w:val="24"/>
        </w:rPr>
        <w:tab/>
      </w:r>
      <w:r w:rsidR="0044454E">
        <w:rPr>
          <w:b/>
          <w:color w:val="000000"/>
          <w:sz w:val="24"/>
        </w:rPr>
        <w:tab/>
      </w:r>
      <w:proofErr w:type="gramStart"/>
      <w:r w:rsidR="0044454E">
        <w:rPr>
          <w:b/>
          <w:color w:val="000000"/>
          <w:sz w:val="24"/>
        </w:rPr>
        <w:t>01642  656227</w:t>
      </w:r>
      <w:proofErr w:type="gramEnd"/>
      <w:r w:rsidR="0044454E">
        <w:rPr>
          <w:b/>
          <w:color w:val="000000"/>
          <w:sz w:val="24"/>
        </w:rPr>
        <w:tab/>
      </w:r>
      <w:r w:rsidR="0044454E">
        <w:rPr>
          <w:b/>
          <w:color w:val="000000"/>
          <w:sz w:val="24"/>
        </w:rPr>
        <w:tab/>
      </w:r>
      <w:r w:rsidR="0044454E">
        <w:rPr>
          <w:color w:val="000000"/>
          <w:sz w:val="24"/>
        </w:rPr>
        <w:tab/>
      </w:r>
      <w:r w:rsidR="0044454E">
        <w:rPr>
          <w:b/>
          <w:color w:val="000000"/>
          <w:sz w:val="24"/>
        </w:rPr>
        <w:t xml:space="preserve">     </w:t>
      </w:r>
      <w:r w:rsidR="0044454E">
        <w:rPr>
          <w:b/>
          <w:color w:val="000000"/>
          <w:sz w:val="24"/>
        </w:rPr>
        <w:tab/>
        <w:t xml:space="preserve">         </w:t>
      </w:r>
      <w:r w:rsidR="0044454E">
        <w:rPr>
          <w:b/>
          <w:color w:val="000000"/>
          <w:sz w:val="24"/>
        </w:rPr>
        <w:br/>
      </w:r>
      <w:r w:rsidR="0044454E">
        <w:rPr>
          <w:b/>
          <w:color w:val="000000"/>
          <w:sz w:val="24"/>
        </w:rPr>
        <w:tab/>
        <w:t xml:space="preserve">         </w:t>
      </w:r>
      <w:r w:rsidR="0044454E">
        <w:rPr>
          <w:b/>
          <w:color w:val="000000"/>
          <w:sz w:val="24"/>
        </w:rPr>
        <w:tab/>
      </w:r>
      <w:r w:rsidR="00E660B5">
        <w:rPr>
          <w:b/>
          <w:color w:val="000000"/>
          <w:sz w:val="24"/>
        </w:rPr>
        <w:tab/>
      </w:r>
      <w:r w:rsidR="00E660B5">
        <w:rPr>
          <w:b/>
          <w:color w:val="000000"/>
          <w:sz w:val="24"/>
        </w:rPr>
        <w:tab/>
      </w:r>
      <w:r w:rsidR="0044454E">
        <w:rPr>
          <w:b/>
          <w:color w:val="000000"/>
          <w:sz w:val="24"/>
        </w:rPr>
        <w:tab/>
      </w:r>
      <w:r w:rsidR="0044454E">
        <w:rPr>
          <w:b/>
          <w:color w:val="000000"/>
          <w:sz w:val="24"/>
        </w:rPr>
        <w:tab/>
      </w:r>
      <w:r w:rsidR="0044454E">
        <w:rPr>
          <w:b/>
          <w:color w:val="000000"/>
          <w:sz w:val="24"/>
        </w:rPr>
        <w:tab/>
        <w:t>E-mail</w:t>
      </w:r>
      <w:r w:rsidR="0044454E">
        <w:rPr>
          <w:b/>
          <w:color w:val="000000"/>
          <w:sz w:val="24"/>
        </w:rPr>
        <w:tab/>
        <w:t xml:space="preserve">roger.cook60@ntlworld.com </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b/>
      </w:r>
      <w:r w:rsidR="0044454E">
        <w:rPr>
          <w:color w:val="000000"/>
          <w:sz w:val="24"/>
        </w:rPr>
        <w:t xml:space="preserve">See </w:t>
      </w:r>
      <w:r w:rsidR="0044454E">
        <w:rPr>
          <w:rFonts w:ascii="Yikes!" w:hAnsi="Yikes!"/>
          <w:color w:val="000080"/>
          <w:sz w:val="24"/>
        </w:rPr>
        <w:t>Tees Active League</w:t>
      </w:r>
      <w:r w:rsidR="0044454E">
        <w:rPr>
          <w:color w:val="000000"/>
          <w:sz w:val="24"/>
        </w:rPr>
        <w:t xml:space="preserve"> page on the Badminton Website @ </w:t>
      </w:r>
      <w:r w:rsidR="0044454E">
        <w:rPr>
          <w:rStyle w:val="Hyperlink"/>
          <w:b/>
          <w:sz w:val="24"/>
        </w:rPr>
        <w:t>www.teesvalleybadminton.co.uk</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4"/>
          <w:u w:val="single"/>
        </w:rPr>
      </w:pP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4"/>
          <w:u w:val="single"/>
        </w:rPr>
      </w:pPr>
      <w:r>
        <w:rPr>
          <w:b/>
          <w:color w:val="000000"/>
          <w:sz w:val="24"/>
          <w:u w:val="single"/>
        </w:rPr>
        <w:t>MINUTES OF 201</w:t>
      </w:r>
      <w:r w:rsidR="00332C3A">
        <w:rPr>
          <w:b/>
          <w:color w:val="000000"/>
          <w:sz w:val="24"/>
          <w:u w:val="single"/>
        </w:rPr>
        <w:t>6</w:t>
      </w:r>
      <w:r>
        <w:rPr>
          <w:b/>
          <w:color w:val="000000"/>
          <w:sz w:val="24"/>
          <w:u w:val="single"/>
        </w:rPr>
        <w:t xml:space="preserve"> AGM HELD AT MIDDLESBROUGH BADMINTON CLUB</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r>
        <w:rPr>
          <w:b/>
          <w:color w:val="000000"/>
          <w:sz w:val="24"/>
          <w:u w:val="single"/>
        </w:rPr>
        <w:t xml:space="preserve">TUESDAY </w:t>
      </w:r>
      <w:r w:rsidR="00E660B5">
        <w:rPr>
          <w:b/>
          <w:color w:val="000000"/>
          <w:sz w:val="24"/>
          <w:u w:val="single"/>
        </w:rPr>
        <w:t>1</w:t>
      </w:r>
      <w:r w:rsidR="00332C3A">
        <w:rPr>
          <w:b/>
          <w:color w:val="000000"/>
          <w:sz w:val="24"/>
          <w:u w:val="single"/>
        </w:rPr>
        <w:t>3</w:t>
      </w:r>
      <w:r w:rsidR="00E660B5" w:rsidRPr="00E660B5">
        <w:rPr>
          <w:b/>
          <w:color w:val="000000"/>
          <w:sz w:val="24"/>
          <w:u w:val="single"/>
          <w:vertAlign w:val="superscript"/>
        </w:rPr>
        <w:t>th</w:t>
      </w:r>
      <w:r w:rsidR="00E660B5">
        <w:rPr>
          <w:b/>
          <w:color w:val="000000"/>
          <w:sz w:val="24"/>
          <w:u w:val="single"/>
        </w:rPr>
        <w:t xml:space="preserve"> </w:t>
      </w:r>
      <w:r>
        <w:rPr>
          <w:b/>
          <w:color w:val="000000"/>
          <w:sz w:val="24"/>
          <w:u w:val="single"/>
        </w:rPr>
        <w:t>SEPTEMBER</w:t>
      </w:r>
    </w:p>
    <w:p w:rsidR="0044454E" w:rsidRPr="007469EC"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8"/>
          <w:u w:val="single"/>
        </w:rPr>
      </w:pP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u w:val="single"/>
        </w:rPr>
        <w:t>PRESENT</w:t>
      </w:r>
    </w:p>
    <w:p w:rsidR="004C7262"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President</w:t>
      </w:r>
      <w:r>
        <w:rPr>
          <w:color w:val="000000"/>
          <w:sz w:val="24"/>
        </w:rPr>
        <w:tab/>
      </w:r>
      <w:r>
        <w:rPr>
          <w:color w:val="000000"/>
          <w:sz w:val="24"/>
        </w:rPr>
        <w:tab/>
        <w:t>T Mitchell</w:t>
      </w:r>
      <w:r>
        <w:rPr>
          <w:color w:val="000000"/>
          <w:sz w:val="24"/>
        </w:rPr>
        <w:br/>
      </w:r>
      <w:r w:rsidR="004C7262">
        <w:rPr>
          <w:color w:val="000000"/>
          <w:sz w:val="24"/>
        </w:rPr>
        <w:t>Vice President</w:t>
      </w:r>
      <w:r w:rsidR="004C7262">
        <w:rPr>
          <w:color w:val="000000"/>
          <w:sz w:val="24"/>
        </w:rPr>
        <w:tab/>
      </w:r>
      <w:r w:rsidR="004C7262">
        <w:rPr>
          <w:color w:val="000000"/>
          <w:sz w:val="24"/>
        </w:rPr>
        <w:tab/>
      </w:r>
      <w:r w:rsidR="00E660B5">
        <w:rPr>
          <w:color w:val="000000"/>
          <w:sz w:val="24"/>
        </w:rPr>
        <w:t xml:space="preserve">S </w:t>
      </w:r>
      <w:proofErr w:type="spellStart"/>
      <w:r w:rsidR="00E660B5">
        <w:rPr>
          <w:color w:val="000000"/>
          <w:sz w:val="24"/>
        </w:rPr>
        <w:t>Beckton</w:t>
      </w:r>
      <w:proofErr w:type="spellEnd"/>
    </w:p>
    <w:p w:rsidR="0044454E" w:rsidRDefault="00332C3A"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Chairperson</w:t>
      </w:r>
      <w:r>
        <w:rPr>
          <w:color w:val="000000"/>
          <w:sz w:val="24"/>
        </w:rPr>
        <w:tab/>
      </w:r>
      <w:r>
        <w:rPr>
          <w:color w:val="000000"/>
          <w:sz w:val="24"/>
        </w:rPr>
        <w:tab/>
        <w:t xml:space="preserve">I </w:t>
      </w:r>
      <w:proofErr w:type="gramStart"/>
      <w:r>
        <w:rPr>
          <w:color w:val="000000"/>
          <w:sz w:val="24"/>
        </w:rPr>
        <w:t>Livesey</w:t>
      </w:r>
      <w:r w:rsidR="0044454E">
        <w:rPr>
          <w:color w:val="000000"/>
          <w:sz w:val="24"/>
        </w:rPr>
        <w:t xml:space="preserve">  </w:t>
      </w:r>
      <w:proofErr w:type="gramEnd"/>
      <w:r w:rsidR="0044454E">
        <w:rPr>
          <w:color w:val="000000"/>
          <w:sz w:val="24"/>
        </w:rPr>
        <w:br/>
      </w:r>
      <w:r>
        <w:rPr>
          <w:color w:val="000000"/>
          <w:sz w:val="24"/>
        </w:rPr>
        <w:t>Secretary/</w:t>
      </w:r>
      <w:proofErr w:type="spellStart"/>
      <w:r>
        <w:rPr>
          <w:color w:val="000000"/>
          <w:sz w:val="24"/>
        </w:rPr>
        <w:t>Treasuer</w:t>
      </w:r>
      <w:proofErr w:type="spellEnd"/>
      <w:r w:rsidR="0044454E">
        <w:rPr>
          <w:color w:val="000000"/>
          <w:sz w:val="24"/>
        </w:rPr>
        <w:tab/>
        <w:t xml:space="preserve">R Cook – </w:t>
      </w:r>
      <w:r w:rsidR="009F1009">
        <w:rPr>
          <w:color w:val="000000"/>
          <w:sz w:val="24"/>
        </w:rPr>
        <w:t xml:space="preserve">Thornaby Pavilion </w:t>
      </w:r>
      <w:r w:rsidR="0044454E">
        <w:rPr>
          <w:color w:val="000000"/>
          <w:sz w:val="24"/>
        </w:rPr>
        <w:t>(Also League Match Secretary)</w:t>
      </w:r>
      <w:r w:rsidR="0044454E">
        <w:rPr>
          <w:color w:val="000000"/>
          <w:sz w:val="24"/>
        </w:rPr>
        <w:br/>
        <w:t>Committee Members</w:t>
      </w:r>
      <w:r w:rsidR="0044454E">
        <w:rPr>
          <w:color w:val="000000"/>
          <w:sz w:val="24"/>
        </w:rPr>
        <w:tab/>
        <w:t>J Hurst - Middlesbrough</w:t>
      </w:r>
      <w:r w:rsidR="0044454E">
        <w:rPr>
          <w:color w:val="000000"/>
          <w:sz w:val="24"/>
        </w:rPr>
        <w:tab/>
      </w:r>
      <w:r w:rsidR="004C7262">
        <w:rPr>
          <w:color w:val="000000"/>
          <w:sz w:val="24"/>
        </w:rPr>
        <w:t>L Barwick</w:t>
      </w:r>
      <w:r w:rsidR="009F1009">
        <w:rPr>
          <w:color w:val="000000"/>
          <w:sz w:val="24"/>
        </w:rPr>
        <w:t xml:space="preserve">, </w:t>
      </w:r>
      <w:r w:rsidR="004C7262">
        <w:rPr>
          <w:color w:val="000000"/>
          <w:sz w:val="24"/>
        </w:rPr>
        <w:t>S Barwick – Ormesby</w:t>
      </w:r>
      <w:r w:rsidR="0044454E">
        <w:rPr>
          <w:color w:val="000000"/>
          <w:sz w:val="24"/>
        </w:rPr>
        <w:tab/>
      </w:r>
    </w:p>
    <w:p w:rsidR="00887EA0"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r>
      <w:r w:rsidR="00332C3A">
        <w:rPr>
          <w:color w:val="000000"/>
          <w:sz w:val="24"/>
        </w:rPr>
        <w:t>S Firth</w:t>
      </w:r>
      <w:r w:rsidR="004C7262">
        <w:rPr>
          <w:color w:val="000000"/>
          <w:sz w:val="24"/>
        </w:rPr>
        <w:t xml:space="preserve"> - Westgate</w:t>
      </w:r>
      <w:r w:rsidR="00332C3A" w:rsidRPr="00332C3A">
        <w:rPr>
          <w:color w:val="000000"/>
          <w:sz w:val="24"/>
        </w:rPr>
        <w:t xml:space="preserve"> </w:t>
      </w:r>
      <w:r w:rsidR="00332C3A">
        <w:rPr>
          <w:color w:val="000000"/>
          <w:sz w:val="24"/>
        </w:rPr>
        <w:tab/>
      </w:r>
      <w:r w:rsidR="00332C3A">
        <w:rPr>
          <w:color w:val="000000"/>
          <w:sz w:val="24"/>
        </w:rPr>
        <w:tab/>
        <w:t>S Henry – Hartlepool</w:t>
      </w:r>
    </w:p>
    <w:p w:rsidR="0044454E" w:rsidRDefault="00887EA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r>
      <w:r w:rsidR="00E660B5">
        <w:rPr>
          <w:color w:val="000000"/>
          <w:sz w:val="24"/>
        </w:rPr>
        <w:t>A Bell – Thornaby Pavilion</w:t>
      </w:r>
      <w:r>
        <w:rPr>
          <w:color w:val="000000"/>
          <w:sz w:val="24"/>
        </w:rPr>
        <w:tab/>
      </w:r>
      <w:r w:rsidR="00332C3A">
        <w:rPr>
          <w:color w:val="000000"/>
          <w:sz w:val="24"/>
        </w:rPr>
        <w:t>W Robinson</w:t>
      </w:r>
      <w:r w:rsidR="0044454E">
        <w:rPr>
          <w:color w:val="000000"/>
          <w:sz w:val="24"/>
        </w:rPr>
        <w:t xml:space="preserve"> </w:t>
      </w:r>
      <w:r w:rsidR="00E660B5">
        <w:rPr>
          <w:color w:val="000000"/>
          <w:sz w:val="24"/>
        </w:rPr>
        <w:t>–</w:t>
      </w:r>
      <w:r w:rsidR="0044454E">
        <w:rPr>
          <w:color w:val="000000"/>
          <w:sz w:val="24"/>
        </w:rPr>
        <w:t xml:space="preserve"> Yarm</w:t>
      </w:r>
    </w:p>
    <w:p w:rsidR="00E660B5" w:rsidRDefault="00E660B5"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t>P Young</w:t>
      </w:r>
      <w:r w:rsidR="00332C3A">
        <w:rPr>
          <w:color w:val="000000"/>
          <w:sz w:val="24"/>
        </w:rPr>
        <w:t xml:space="preserve">, P Hensby </w:t>
      </w:r>
      <w:r>
        <w:rPr>
          <w:color w:val="000000"/>
          <w:sz w:val="24"/>
        </w:rPr>
        <w:t>– Marske</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 xml:space="preserve">N Fallon, D Hunter – Huntsman </w:t>
      </w:r>
      <w:proofErr w:type="gramStart"/>
      <w:r>
        <w:rPr>
          <w:color w:val="000000"/>
          <w:sz w:val="24"/>
        </w:rPr>
        <w:t>Tioxide :</w:t>
      </w:r>
      <w:proofErr w:type="gramEnd"/>
      <w:r>
        <w:rPr>
          <w:color w:val="000000"/>
          <w:sz w:val="24"/>
        </w:rPr>
        <w:t xml:space="preserve"> </w:t>
      </w:r>
      <w:r w:rsidR="004C7262">
        <w:rPr>
          <w:color w:val="000000"/>
          <w:sz w:val="24"/>
        </w:rPr>
        <w:t xml:space="preserve">T Robson, G Bartley </w:t>
      </w:r>
      <w:r w:rsidR="00887EA0">
        <w:rPr>
          <w:color w:val="000000"/>
          <w:sz w:val="24"/>
        </w:rPr>
        <w:t xml:space="preserve">– </w:t>
      </w:r>
      <w:r w:rsidR="004C7262">
        <w:rPr>
          <w:color w:val="000000"/>
          <w:sz w:val="24"/>
        </w:rPr>
        <w:t>Richmond</w:t>
      </w:r>
      <w:r w:rsidR="00332C3A">
        <w:rPr>
          <w:color w:val="000000"/>
          <w:sz w:val="24"/>
        </w:rPr>
        <w:t xml:space="preserve"> : A Barwick – Ormesby</w:t>
      </w:r>
    </w:p>
    <w:p w:rsidR="00332C3A" w:rsidRDefault="00332C3A"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E Trueman, M Trueman </w:t>
      </w:r>
      <w:r w:rsidR="0044454E">
        <w:rPr>
          <w:color w:val="000000"/>
          <w:sz w:val="24"/>
        </w:rPr>
        <w:t xml:space="preserve">– Larchfield </w:t>
      </w:r>
      <w:proofErr w:type="gramStart"/>
      <w:r w:rsidR="0044454E">
        <w:rPr>
          <w:color w:val="000000"/>
          <w:sz w:val="24"/>
        </w:rPr>
        <w:t>Street :</w:t>
      </w:r>
      <w:proofErr w:type="gramEnd"/>
      <w:r w:rsidR="0044454E">
        <w:rPr>
          <w:color w:val="000000"/>
          <w:sz w:val="24"/>
        </w:rPr>
        <w:t xml:space="preserve"> </w:t>
      </w:r>
      <w:r w:rsidR="000909D7">
        <w:rPr>
          <w:color w:val="000000"/>
          <w:sz w:val="24"/>
        </w:rPr>
        <w:t>D Knights</w:t>
      </w:r>
      <w:r w:rsidR="009F1009">
        <w:rPr>
          <w:color w:val="000000"/>
          <w:sz w:val="24"/>
        </w:rPr>
        <w:t xml:space="preserve">, </w:t>
      </w:r>
      <w:r w:rsidR="000909D7">
        <w:rPr>
          <w:color w:val="000000"/>
          <w:sz w:val="24"/>
        </w:rPr>
        <w:t>D Johnson</w:t>
      </w:r>
      <w:r>
        <w:rPr>
          <w:color w:val="000000"/>
          <w:sz w:val="24"/>
        </w:rPr>
        <w:t>, J Cooper</w:t>
      </w:r>
      <w:r w:rsidR="000909D7">
        <w:rPr>
          <w:color w:val="000000"/>
          <w:sz w:val="24"/>
        </w:rPr>
        <w:t xml:space="preserve"> – Cleveland Cobras</w:t>
      </w:r>
      <w:r w:rsidR="009F1009">
        <w:rPr>
          <w:color w:val="000000"/>
          <w:sz w:val="24"/>
        </w:rPr>
        <w:t xml:space="preserve"> </w:t>
      </w:r>
    </w:p>
    <w:p w:rsidR="0044454E" w:rsidRDefault="004C7262"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L Donaldson</w:t>
      </w:r>
      <w:r w:rsidR="00E660B5">
        <w:rPr>
          <w:color w:val="000000"/>
          <w:sz w:val="24"/>
        </w:rPr>
        <w:t>, J Tyrie</w:t>
      </w:r>
      <w:r>
        <w:rPr>
          <w:color w:val="000000"/>
          <w:sz w:val="24"/>
        </w:rPr>
        <w:t xml:space="preserve"> – </w:t>
      </w:r>
      <w:proofErr w:type="gramStart"/>
      <w:r>
        <w:rPr>
          <w:color w:val="000000"/>
          <w:sz w:val="24"/>
        </w:rPr>
        <w:t>Westgate</w:t>
      </w:r>
      <w:r w:rsidR="00332C3A">
        <w:rPr>
          <w:color w:val="000000"/>
          <w:sz w:val="24"/>
        </w:rPr>
        <w:t xml:space="preserve"> :</w:t>
      </w:r>
      <w:proofErr w:type="gramEnd"/>
      <w:r w:rsidR="00332C3A">
        <w:rPr>
          <w:color w:val="000000"/>
          <w:sz w:val="24"/>
        </w:rPr>
        <w:t xml:space="preserve"> M Smiles, D Pedlow – Marske : S Smith - Yarm</w:t>
      </w:r>
    </w:p>
    <w:p w:rsidR="0044454E" w:rsidRPr="00E851E6"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szCs w:val="24"/>
        </w:rPr>
      </w:pP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w:t>
      </w:r>
      <w:r>
        <w:rPr>
          <w:b/>
          <w:color w:val="000000"/>
          <w:sz w:val="24"/>
        </w:rPr>
        <w:tab/>
        <w:t xml:space="preserve">Apologies for Absence </w:t>
      </w:r>
    </w:p>
    <w:p w:rsidR="00887EA0" w:rsidRDefault="00A86B2A"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roofErr w:type="gramStart"/>
      <w:r>
        <w:rPr>
          <w:color w:val="000000"/>
          <w:sz w:val="24"/>
        </w:rPr>
        <w:t>S Robertson</w:t>
      </w:r>
      <w:r w:rsidR="000909D7">
        <w:rPr>
          <w:color w:val="000000"/>
          <w:sz w:val="24"/>
        </w:rPr>
        <w:t xml:space="preserve"> </w:t>
      </w:r>
      <w:r>
        <w:rPr>
          <w:color w:val="000000"/>
          <w:sz w:val="24"/>
        </w:rPr>
        <w:t>–</w:t>
      </w:r>
      <w:r w:rsidR="000909D7">
        <w:rPr>
          <w:color w:val="000000"/>
          <w:sz w:val="24"/>
        </w:rPr>
        <w:t xml:space="preserve"> </w:t>
      </w:r>
      <w:r>
        <w:rPr>
          <w:color w:val="000000"/>
          <w:sz w:val="24"/>
        </w:rPr>
        <w:t>St Matthews</w:t>
      </w:r>
      <w:r w:rsidR="00332C3A">
        <w:rPr>
          <w:color w:val="000000"/>
          <w:sz w:val="24"/>
        </w:rPr>
        <w:t>.</w:t>
      </w:r>
      <w:proofErr w:type="gramEnd"/>
      <w:r w:rsidR="00887EA0">
        <w:rPr>
          <w:color w:val="000000"/>
          <w:sz w:val="24"/>
        </w:rPr>
        <w:t xml:space="preserve"> </w:t>
      </w:r>
    </w:p>
    <w:p w:rsidR="00887EA0" w:rsidRPr="00E46284" w:rsidRDefault="00887EA0" w:rsidP="00887E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2.</w:t>
      </w:r>
      <w:r>
        <w:rPr>
          <w:b/>
          <w:color w:val="000000"/>
          <w:sz w:val="24"/>
        </w:rPr>
        <w:tab/>
        <w:t>Minutes of the previous AGM held 15</w:t>
      </w:r>
      <w:r>
        <w:rPr>
          <w:b/>
          <w:color w:val="000000"/>
          <w:sz w:val="24"/>
          <w:vertAlign w:val="superscript"/>
        </w:rPr>
        <w:t>th</w:t>
      </w:r>
      <w:r>
        <w:rPr>
          <w:b/>
          <w:color w:val="000000"/>
          <w:sz w:val="24"/>
        </w:rPr>
        <w:t xml:space="preserve"> September 2015</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Copies had been sent out to all Clubs following last year’s AGM. The minutes were also available on the Website. </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Minutes were accepted as a true record and the original signed by the Chairperson. </w:t>
      </w:r>
    </w:p>
    <w:p w:rsidR="005502D4" w:rsidRP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u w:val="single"/>
        </w:rPr>
      </w:pPr>
      <w:r>
        <w:rPr>
          <w:color w:val="000000"/>
          <w:sz w:val="24"/>
        </w:rPr>
        <w:tab/>
      </w:r>
      <w:r w:rsidRPr="005502D4">
        <w:rPr>
          <w:color w:val="000000"/>
          <w:sz w:val="24"/>
          <w:u w:val="single"/>
        </w:rPr>
        <w:t>Matters Arising</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At the 2015 AGM, the Management Committee agreed to clarify the rules on promotion/relegation</w:t>
      </w:r>
      <w:r w:rsidR="004374AF">
        <w:rPr>
          <w:color w:val="000000"/>
          <w:sz w:val="24"/>
        </w:rPr>
        <w:t xml:space="preserve"> - </w:t>
      </w:r>
      <w:r>
        <w:rPr>
          <w:color w:val="000000"/>
          <w:sz w:val="24"/>
        </w:rPr>
        <w:t>Rules 18, 19 &amp; 20. This has been done. See Appendix 1.</w:t>
      </w:r>
    </w:p>
    <w:p w:rsidR="004374AF" w:rsidRDefault="004374AF"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alterations were accepted by the Meeting.</w:t>
      </w:r>
    </w:p>
    <w:p w:rsidR="005502D4" w:rsidRDefault="004374AF"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r w:rsidR="005502D4">
        <w:rPr>
          <w:color w:val="000000"/>
          <w:sz w:val="24"/>
        </w:rPr>
        <w:t xml:space="preserve">There were no </w:t>
      </w:r>
      <w:r>
        <w:rPr>
          <w:color w:val="000000"/>
          <w:sz w:val="24"/>
        </w:rPr>
        <w:t xml:space="preserve">other </w:t>
      </w:r>
      <w:r w:rsidR="005502D4">
        <w:rPr>
          <w:color w:val="000000"/>
          <w:sz w:val="24"/>
        </w:rPr>
        <w:t>matters arising.</w:t>
      </w:r>
    </w:p>
    <w:p w:rsidR="004374AF" w:rsidRDefault="004374AF"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374AF" w:rsidRDefault="004374AF" w:rsidP="004374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3</w:t>
      </w:r>
      <w:r w:rsidR="0044454E">
        <w:rPr>
          <w:b/>
          <w:color w:val="000000"/>
          <w:sz w:val="24"/>
        </w:rPr>
        <w:t>.</w:t>
      </w:r>
      <w:r w:rsidR="0044454E">
        <w:rPr>
          <w:b/>
          <w:color w:val="000000"/>
          <w:sz w:val="24"/>
        </w:rPr>
        <w:tab/>
      </w:r>
      <w:r>
        <w:rPr>
          <w:b/>
          <w:color w:val="000000"/>
          <w:sz w:val="24"/>
        </w:rPr>
        <w:t>Presentation Dance</w:t>
      </w:r>
    </w:p>
    <w:p w:rsidR="00AB5B50" w:rsidRDefault="004374AF" w:rsidP="004374AF">
      <w:pPr>
        <w:pStyle w:val="BodyText3"/>
        <w:ind w:left="1440"/>
      </w:pPr>
      <w:r>
        <w:rPr>
          <w:color w:val="000000"/>
        </w:rPr>
        <w:t xml:space="preserve">The Secretary reported on the end of season Presentation Evening, held </w:t>
      </w:r>
      <w:r>
        <w:t xml:space="preserve">at Billingham Synthonia on Friday </w:t>
      </w:r>
      <w:r w:rsidR="00AB5B50">
        <w:t>6</w:t>
      </w:r>
      <w:r>
        <w:rPr>
          <w:vertAlign w:val="superscript"/>
        </w:rPr>
        <w:t>th</w:t>
      </w:r>
      <w:r>
        <w:t xml:space="preserve"> May. </w:t>
      </w:r>
      <w:r w:rsidR="00AB5B50">
        <w:t xml:space="preserve">We again </w:t>
      </w:r>
      <w:r>
        <w:t xml:space="preserve">held a Race Night which was very successful and enjoyed by all who attended. The </w:t>
      </w:r>
      <w:r w:rsidR="00AB5B50">
        <w:t>event made a Profit of £301. See Appendix 2 for details.</w:t>
      </w:r>
    </w:p>
    <w:p w:rsidR="004374AF" w:rsidRDefault="004374AF" w:rsidP="004374AF">
      <w:pPr>
        <w:pStyle w:val="BodyText3"/>
        <w:ind w:left="1440"/>
      </w:pPr>
      <w:r>
        <w:t xml:space="preserve">This season’s Presentation Evening is planned to be held on Friday </w:t>
      </w:r>
      <w:r w:rsidR="00AB5B50">
        <w:t>5</w:t>
      </w:r>
      <w:r>
        <w:rPr>
          <w:vertAlign w:val="superscript"/>
        </w:rPr>
        <w:t>th</w:t>
      </w:r>
      <w:r>
        <w:t xml:space="preserve"> May 201</w:t>
      </w:r>
      <w:r w:rsidR="00AB5B50">
        <w:t>7</w:t>
      </w:r>
      <w:r>
        <w:t>. It will again be a Race Night.</w:t>
      </w:r>
    </w:p>
    <w:p w:rsidR="00AB5B50" w:rsidRDefault="00AB5B5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AB5B50" w:rsidRDefault="00AB5B5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AB5B50" w:rsidRDefault="00AB5B5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AB5B50" w:rsidRDefault="00AB5B5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44454E" w:rsidRDefault="00AB5B5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4.</w:t>
      </w:r>
      <w:r>
        <w:rPr>
          <w:b/>
          <w:color w:val="000000"/>
          <w:sz w:val="24"/>
        </w:rPr>
        <w:tab/>
      </w:r>
      <w:r w:rsidR="0044454E">
        <w:rPr>
          <w:b/>
          <w:color w:val="000000"/>
          <w:sz w:val="24"/>
        </w:rPr>
        <w:t>Statement of accounts</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Income/Expenditure Sheet for 201</w:t>
      </w:r>
      <w:r w:rsidR="00AB5B50">
        <w:rPr>
          <w:color w:val="000000"/>
          <w:sz w:val="24"/>
        </w:rPr>
        <w:t>6</w:t>
      </w:r>
      <w:r>
        <w:rPr>
          <w:color w:val="000000"/>
          <w:sz w:val="24"/>
        </w:rPr>
        <w:t>/201</w:t>
      </w:r>
      <w:r w:rsidR="00AB5B50">
        <w:rPr>
          <w:color w:val="000000"/>
          <w:sz w:val="24"/>
        </w:rPr>
        <w:t>7</w:t>
      </w:r>
      <w:r>
        <w:rPr>
          <w:color w:val="000000"/>
          <w:sz w:val="24"/>
        </w:rPr>
        <w:t xml:space="preserve"> was distributed. See Appendix </w:t>
      </w:r>
      <w:r w:rsidR="00AB5B50">
        <w:rPr>
          <w:color w:val="000000"/>
          <w:sz w:val="24"/>
        </w:rPr>
        <w:t>3</w:t>
      </w:r>
      <w:r>
        <w:rPr>
          <w:color w:val="000000"/>
          <w:sz w:val="24"/>
        </w:rPr>
        <w:t xml:space="preserve"> for details. </w:t>
      </w:r>
    </w:p>
    <w:p w:rsidR="009958E1" w:rsidRDefault="009958E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League have made a donation of £500 to Tees Valley Badminton Academy (Teesside Performance Centre renamed), to help introduce and develop more young players (especially primary school age children) to competitive badminton. This will help maintain good numbers &amp; competition in the future.</w:t>
      </w:r>
    </w:p>
    <w:p w:rsidR="009958E1" w:rsidRDefault="009958E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roofErr w:type="gramStart"/>
      <w:r>
        <w:rPr>
          <w:color w:val="000000"/>
          <w:sz w:val="24"/>
        </w:rPr>
        <w:t>The October 2016 League Tournament made a loss of £36.</w:t>
      </w:r>
      <w:proofErr w:type="gramEnd"/>
    </w:p>
    <w:p w:rsidR="00147706"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Money carried forward is £2,</w:t>
      </w:r>
      <w:r w:rsidR="009958E1">
        <w:rPr>
          <w:color w:val="000000"/>
          <w:sz w:val="24"/>
        </w:rPr>
        <w:t>308.15</w:t>
      </w:r>
      <w:r>
        <w:rPr>
          <w:color w:val="000000"/>
          <w:sz w:val="24"/>
        </w:rPr>
        <w:t xml:space="preserve">. </w:t>
      </w:r>
      <w:r w:rsidR="00147706">
        <w:rPr>
          <w:color w:val="000000"/>
          <w:sz w:val="24"/>
        </w:rPr>
        <w:t xml:space="preserve">There was a </w:t>
      </w:r>
      <w:r w:rsidR="009958E1">
        <w:rPr>
          <w:color w:val="000000"/>
          <w:sz w:val="24"/>
        </w:rPr>
        <w:t xml:space="preserve">loss </w:t>
      </w:r>
      <w:r>
        <w:rPr>
          <w:color w:val="000000"/>
          <w:sz w:val="24"/>
        </w:rPr>
        <w:t xml:space="preserve">for the 12 months </w:t>
      </w:r>
      <w:r w:rsidR="00147706">
        <w:rPr>
          <w:color w:val="000000"/>
          <w:sz w:val="24"/>
        </w:rPr>
        <w:t>of £</w:t>
      </w:r>
      <w:r w:rsidR="009958E1">
        <w:rPr>
          <w:color w:val="000000"/>
          <w:sz w:val="24"/>
        </w:rPr>
        <w:t>194.72</w:t>
      </w:r>
      <w:r w:rsidR="00147706">
        <w:rPr>
          <w:color w:val="000000"/>
          <w:sz w:val="24"/>
        </w:rPr>
        <w:t xml:space="preserve">. </w:t>
      </w:r>
    </w:p>
    <w:p w:rsidR="00E851E6" w:rsidRDefault="009958E1" w:rsidP="00166258">
      <w:pPr>
        <w:pStyle w:val="BodyText2"/>
        <w:ind w:left="1440"/>
      </w:pPr>
      <w:r>
        <w:t>The League Fund stands at £</w:t>
      </w:r>
      <w:r w:rsidR="00C9065C">
        <w:t xml:space="preserve">1,077.96 </w:t>
      </w:r>
      <w:r>
        <w:t>and t</w:t>
      </w:r>
      <w:r w:rsidR="0044454E">
        <w:t>he Dance Fund stands at £1,</w:t>
      </w:r>
      <w:r w:rsidR="00C9065C">
        <w:t>230.19</w:t>
      </w:r>
      <w:r w:rsidR="0044454E">
        <w:t xml:space="preserve">.   </w:t>
      </w:r>
    </w:p>
    <w:p w:rsidR="00E851E6" w:rsidRDefault="0044454E" w:rsidP="00166258">
      <w:pPr>
        <w:pStyle w:val="BodyText2"/>
        <w:ind w:left="1440"/>
      </w:pPr>
      <w:r>
        <w:t xml:space="preserve">The </w:t>
      </w:r>
      <w:r w:rsidR="004864D6">
        <w:t>A</w:t>
      </w:r>
      <w:r>
        <w:t xml:space="preserve">ccounts have been audited </w:t>
      </w:r>
      <w:r w:rsidR="004864D6">
        <w:t xml:space="preserve">by the Chairperson. They </w:t>
      </w:r>
      <w:r>
        <w:t>were accepted by the Meeting.</w:t>
      </w:r>
    </w:p>
    <w:p w:rsidR="00E851E6" w:rsidRPr="00E46284"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rPr>
      </w:pPr>
    </w:p>
    <w:p w:rsidR="0044454E" w:rsidRDefault="009958E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5</w:t>
      </w:r>
      <w:r w:rsidR="0044454E">
        <w:rPr>
          <w:b/>
          <w:color w:val="000000"/>
          <w:sz w:val="24"/>
        </w:rPr>
        <w:t>.</w:t>
      </w:r>
      <w:r w:rsidR="0044454E">
        <w:rPr>
          <w:b/>
          <w:color w:val="000000"/>
          <w:sz w:val="24"/>
        </w:rPr>
        <w:tab/>
        <w:t>Fixing of League Fee for 201</w:t>
      </w:r>
      <w:r w:rsidR="00FE2BC0">
        <w:rPr>
          <w:b/>
          <w:color w:val="000000"/>
          <w:sz w:val="24"/>
        </w:rPr>
        <w:t>6</w:t>
      </w:r>
      <w:r w:rsidR="0044454E">
        <w:rPr>
          <w:b/>
          <w:color w:val="000000"/>
          <w:sz w:val="24"/>
        </w:rPr>
        <w:t>-201</w:t>
      </w:r>
      <w:r w:rsidR="00FE2BC0">
        <w:rPr>
          <w:b/>
          <w:color w:val="000000"/>
          <w:sz w:val="24"/>
        </w:rPr>
        <w:t>7</w:t>
      </w:r>
    </w:p>
    <w:p w:rsidR="0044454E" w:rsidRDefault="0044454E" w:rsidP="00166258">
      <w:pPr>
        <w:pStyle w:val="BodyText2"/>
        <w:ind w:left="1440"/>
      </w:pPr>
      <w:r>
        <w:t>The Management Committee recommended the League Fee remain at £3.00 per team. This was accepted by the Meeting</w:t>
      </w:r>
      <w:r w:rsidR="00050B4E">
        <w:t>. The Treasurer would accept fees at the end of the Meeting.</w:t>
      </w:r>
    </w:p>
    <w:p w:rsidR="0044454E" w:rsidRPr="00E46284"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rsidR="0044454E" w:rsidRDefault="00CF2699"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2"/>
        </w:rPr>
      </w:pPr>
      <w:r>
        <w:rPr>
          <w:b/>
          <w:color w:val="000000"/>
          <w:sz w:val="24"/>
        </w:rPr>
        <w:t>6</w:t>
      </w:r>
      <w:r w:rsidR="0044454E">
        <w:rPr>
          <w:b/>
          <w:color w:val="000000"/>
          <w:sz w:val="24"/>
        </w:rPr>
        <w:t>.</w:t>
      </w:r>
      <w:r w:rsidR="0044454E">
        <w:rPr>
          <w:b/>
          <w:color w:val="000000"/>
          <w:sz w:val="24"/>
        </w:rPr>
        <w:tab/>
        <w:t>Final League Tables</w:t>
      </w:r>
    </w:p>
    <w:p w:rsidR="0044454E" w:rsidRDefault="00562F7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C</w:t>
      </w:r>
      <w:r w:rsidR="0044454E">
        <w:rPr>
          <w:color w:val="000000"/>
          <w:sz w:val="24"/>
        </w:rPr>
        <w:t>opies of the 201</w:t>
      </w:r>
      <w:r w:rsidR="00FE2BC0">
        <w:rPr>
          <w:color w:val="000000"/>
          <w:sz w:val="24"/>
        </w:rPr>
        <w:t>5</w:t>
      </w:r>
      <w:r w:rsidR="0044454E">
        <w:rPr>
          <w:color w:val="000000"/>
          <w:sz w:val="24"/>
        </w:rPr>
        <w:t>/201</w:t>
      </w:r>
      <w:r w:rsidR="00FE2BC0">
        <w:rPr>
          <w:color w:val="000000"/>
          <w:sz w:val="24"/>
        </w:rPr>
        <w:t>6</w:t>
      </w:r>
      <w:r w:rsidR="0044454E">
        <w:rPr>
          <w:color w:val="000000"/>
          <w:sz w:val="24"/>
        </w:rPr>
        <w:t xml:space="preserve"> Final League Tables had been sent to all Club Match Secretaries</w:t>
      </w:r>
      <w:r w:rsidR="006409E8">
        <w:rPr>
          <w:color w:val="000000"/>
          <w:sz w:val="24"/>
        </w:rPr>
        <w:t>.</w:t>
      </w:r>
      <w:r w:rsidR="0044454E">
        <w:rPr>
          <w:color w:val="000000"/>
          <w:sz w:val="24"/>
        </w:rPr>
        <w:t xml:space="preserve"> They were also available on the Website. In addition copies were made available at the Meeting. The </w:t>
      </w:r>
      <w:r w:rsidR="004864D6">
        <w:rPr>
          <w:color w:val="000000"/>
          <w:sz w:val="24"/>
        </w:rPr>
        <w:t>Final League T</w:t>
      </w:r>
      <w:r w:rsidR="0044454E">
        <w:rPr>
          <w:color w:val="000000"/>
          <w:sz w:val="24"/>
        </w:rPr>
        <w:t>ables were accepted by the Meeting.</w:t>
      </w:r>
    </w:p>
    <w:p w:rsidR="0044454E" w:rsidRPr="00E46284"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rsidR="00CF2699" w:rsidRDefault="00CF2699" w:rsidP="00166258">
      <w:pPr>
        <w:pStyle w:val="BodyText"/>
        <w:ind w:left="720"/>
        <w:rPr>
          <w:b/>
        </w:rPr>
      </w:pPr>
      <w:r>
        <w:rPr>
          <w:b/>
        </w:rPr>
        <w:t>7.</w:t>
      </w:r>
      <w:r>
        <w:rPr>
          <w:b/>
        </w:rPr>
        <w:tab/>
        <w:t xml:space="preserve">Issues from 2015-16 </w:t>
      </w:r>
      <w:proofErr w:type="gramStart"/>
      <w:r>
        <w:rPr>
          <w:b/>
        </w:rPr>
        <w:t>Season</w:t>
      </w:r>
      <w:proofErr w:type="gramEnd"/>
    </w:p>
    <w:p w:rsidR="004E7449" w:rsidRDefault="004E7449" w:rsidP="004E7449">
      <w:pPr>
        <w:pStyle w:val="BodyText"/>
        <w:ind w:left="1440"/>
      </w:pPr>
      <w:r w:rsidRPr="004E7449">
        <w:t xml:space="preserve">The Secretary </w:t>
      </w:r>
      <w:r>
        <w:t>reported that at the April Meeting of the Management Committee, he (as normal) presented the statistics for the season. Details are as Appendix 4.</w:t>
      </w:r>
    </w:p>
    <w:p w:rsidR="004E7449" w:rsidRDefault="004E7449" w:rsidP="004E7449">
      <w:pPr>
        <w:pStyle w:val="BodyText"/>
        <w:ind w:left="1440"/>
      </w:pPr>
      <w:r>
        <w:t>From the list it can be seen that 84 matches were affected. This represents 22½% of the372 total number of matches scheduled to be played. Main offenders were Gents ‘A’ &amp; Ladies Divisions with 20 matches each.</w:t>
      </w:r>
    </w:p>
    <w:p w:rsidR="004E7449" w:rsidRDefault="004E7449" w:rsidP="004E7449">
      <w:pPr>
        <w:pStyle w:val="BodyText"/>
        <w:ind w:left="1440"/>
      </w:pPr>
      <w:r>
        <w:t>50% of the Gents ‘A’ Division was down to problems with Middle</w:t>
      </w:r>
      <w:r w:rsidR="00033252">
        <w:t>s</w:t>
      </w:r>
      <w:r>
        <w:t>brough.</w:t>
      </w:r>
    </w:p>
    <w:p w:rsidR="00033252" w:rsidRDefault="004E7449" w:rsidP="004E7449">
      <w:pPr>
        <w:pStyle w:val="BodyText"/>
        <w:ind w:left="1440"/>
      </w:pPr>
      <w:r>
        <w:t xml:space="preserve">Looking at the Ladies League, Westgate were the only Club that played with </w:t>
      </w:r>
      <w:r w:rsidR="00033252">
        <w:t xml:space="preserve">a </w:t>
      </w:r>
      <w:r>
        <w:t>complete</w:t>
      </w:r>
      <w:r w:rsidR="00033252">
        <w:t xml:space="preserve"> team for all their matches.</w:t>
      </w:r>
    </w:p>
    <w:p w:rsidR="00033252" w:rsidRDefault="00033252" w:rsidP="004E7449">
      <w:pPr>
        <w:pStyle w:val="BodyText"/>
        <w:ind w:left="1440"/>
      </w:pPr>
      <w:r>
        <w:t xml:space="preserve">The Committee then discussed whether the league format should be changed for the ladies. A suggestion of 4 players per team was discussed. The idea was circulated to Clubs (via Club Match Secretaries) for comment. </w:t>
      </w:r>
      <w:proofErr w:type="gramStart"/>
      <w:r>
        <w:t>Only received 3 replies.</w:t>
      </w:r>
      <w:proofErr w:type="gramEnd"/>
    </w:p>
    <w:p w:rsidR="00033252" w:rsidRDefault="00033252" w:rsidP="00033252">
      <w:pPr>
        <w:pStyle w:val="BodyText"/>
        <w:ind w:left="1440"/>
      </w:pPr>
      <w:r>
        <w:t>At the Management Committee Meeting the previous week the topic was again discussed.</w:t>
      </w:r>
    </w:p>
    <w:p w:rsidR="0040351B" w:rsidRDefault="00465644" w:rsidP="00033252">
      <w:pPr>
        <w:pStyle w:val="BodyText"/>
        <w:ind w:left="1440"/>
      </w:pPr>
      <w:r>
        <w:t>The Committee agreed that whilst the idea of only having 4 players per team might be an</w:t>
      </w:r>
      <w:r w:rsidR="0040351B">
        <w:t xml:space="preserve"> attractive proposition, </w:t>
      </w:r>
      <w:r>
        <w:t xml:space="preserve">there </w:t>
      </w:r>
      <w:r w:rsidR="0040351B">
        <w:t>we</w:t>
      </w:r>
      <w:r>
        <w:t>re a number of disadvantages that need</w:t>
      </w:r>
      <w:r w:rsidR="0040351B">
        <w:t>ed</w:t>
      </w:r>
      <w:r>
        <w:t xml:space="preserve"> to be considered.</w:t>
      </w:r>
    </w:p>
    <w:p w:rsidR="0040351B" w:rsidRDefault="0040351B" w:rsidP="00033252">
      <w:pPr>
        <w:pStyle w:val="BodyText"/>
        <w:ind w:left="1440"/>
      </w:pPr>
      <w:r>
        <w:t>With only two games being played at a time, if one finishes ‘early’ there is then dead court time. Consequently a match will last a lot longer which means more expense in court hire. In addition 4 players have to share the cost rather than the traditional 6 players.</w:t>
      </w:r>
    </w:p>
    <w:p w:rsidR="0040351B" w:rsidRDefault="0040351B" w:rsidP="00033252">
      <w:pPr>
        <w:pStyle w:val="BodyText"/>
        <w:ind w:left="1440"/>
      </w:pPr>
      <w:r>
        <w:t>Therefore the overall consensus of the Committee was not to go down the 4 player per team route, but stick with 6 players per team. However the Committee still had concerns that 9 teams in one division still caused problems with the number of matches to be played.</w:t>
      </w:r>
    </w:p>
    <w:p w:rsidR="0040351B" w:rsidRDefault="0040351B" w:rsidP="00033252">
      <w:pPr>
        <w:pStyle w:val="BodyText"/>
        <w:ind w:left="1440"/>
      </w:pPr>
      <w:r>
        <w:t>(This will be discussed further under Item 8)</w:t>
      </w:r>
    </w:p>
    <w:p w:rsidR="00CF2699" w:rsidRDefault="00CF2699" w:rsidP="00166258">
      <w:pPr>
        <w:pStyle w:val="BodyText"/>
        <w:ind w:left="720"/>
        <w:rPr>
          <w:b/>
        </w:rPr>
      </w:pPr>
    </w:p>
    <w:p w:rsidR="0044454E" w:rsidRDefault="00CF2699" w:rsidP="00166258">
      <w:pPr>
        <w:pStyle w:val="BodyText"/>
        <w:ind w:left="720"/>
        <w:rPr>
          <w:b/>
        </w:rPr>
      </w:pPr>
      <w:r>
        <w:rPr>
          <w:b/>
        </w:rPr>
        <w:t>8</w:t>
      </w:r>
      <w:r w:rsidR="0044454E">
        <w:rPr>
          <w:b/>
        </w:rPr>
        <w:t>.</w:t>
      </w:r>
      <w:r w:rsidR="0044454E">
        <w:rPr>
          <w:b/>
        </w:rPr>
        <w:tab/>
        <w:t>Formation of League Divisions 201</w:t>
      </w:r>
      <w:r w:rsidR="00FE2BC0">
        <w:rPr>
          <w:b/>
        </w:rPr>
        <w:t>6</w:t>
      </w:r>
      <w:r w:rsidR="0044454E">
        <w:rPr>
          <w:b/>
        </w:rPr>
        <w:t>-201</w:t>
      </w:r>
      <w:r w:rsidR="00FE2BC0">
        <w:rPr>
          <w:b/>
        </w:rPr>
        <w:t>7</w:t>
      </w:r>
    </w:p>
    <w:p w:rsidR="00CF2699" w:rsidRDefault="00E505D1"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pPr>
      <w:r w:rsidRPr="00E505D1">
        <w:rPr>
          <w:color w:val="000000"/>
          <w:sz w:val="24"/>
        </w:rPr>
        <w:tab/>
      </w:r>
      <w:r w:rsidRPr="00E505D1">
        <w:rPr>
          <w:color w:val="000000"/>
          <w:sz w:val="24"/>
        </w:rPr>
        <w:tab/>
      </w:r>
      <w:r w:rsidR="00CF2699">
        <w:rPr>
          <w:color w:val="000000"/>
          <w:sz w:val="24"/>
          <w:u w:val="single"/>
        </w:rPr>
        <w:t>Mixed League</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Last season we ended up with 25 teams. A=6, B=7, C=6 &amp; D=6.</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‘A’ Division had 6 teams because Middlesbrough withdrew their ‘A’ team, after the declaration of divisions at last year’s AGM.</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Hartlepool is only entering one team &amp; has requested that the ‘A’ Team be dropped. The reason for this is that half of last year’s team have moved out of the area. If this request was rejected they would withdraw both teams and re-enter a single team next season.</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Whilst the Committee were unhappy about this, they reluctantly accepted the situation in the best interests of the League. Similar demands in future will not be accepted.</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St Teresas have withdrawn </w:t>
      </w:r>
      <w:r w:rsidR="0040014C">
        <w:rPr>
          <w:color w:val="000000"/>
          <w:sz w:val="24"/>
        </w:rPr>
        <w:t>from the League and as a Club look like folding.</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Cleveland Cobras has entered two additional teams.</w:t>
      </w:r>
    </w:p>
    <w:p w:rsidR="00D25E75" w:rsidRDefault="00D25E75"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
    <w:p w:rsidR="00D25E75" w:rsidRDefault="00D25E75"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
    <w:p w:rsidR="00D25E75" w:rsidRDefault="00D25E75"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Because teams had withdrawn from ‘A’ &amp; ‘B’ Divisions, the </w:t>
      </w:r>
      <w:r w:rsidR="0040014C">
        <w:rPr>
          <w:color w:val="000000"/>
          <w:sz w:val="24"/>
        </w:rPr>
        <w:t xml:space="preserve">task of deciding the new divisions was not straightforward. </w:t>
      </w:r>
      <w:r>
        <w:rPr>
          <w:color w:val="000000"/>
          <w:sz w:val="24"/>
        </w:rPr>
        <w:t>The LMS then explained to the Meeting the process that had been used</w:t>
      </w:r>
      <w:r w:rsidR="0040014C">
        <w:rPr>
          <w:color w:val="000000"/>
          <w:sz w:val="24"/>
        </w:rPr>
        <w:t>.</w:t>
      </w:r>
    </w:p>
    <w:p w:rsidR="00D25E75" w:rsidRDefault="00D25E75" w:rsidP="00D25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Take the previous season’s Final League Table. Carry out the 2 up/2 down process.</w:t>
      </w:r>
    </w:p>
    <w:p w:rsidR="00D25E75" w:rsidRDefault="00D25E75" w:rsidP="00D25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Remove teams not entered. Add new teams to the bottom of the list.</w:t>
      </w:r>
    </w:p>
    <w:p w:rsidR="00D25E75" w:rsidRDefault="00D25E75" w:rsidP="00D25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From total number of teams, decide on sizes of new divisions. </w:t>
      </w:r>
    </w:p>
    <w:p w:rsidR="00D25E75" w:rsidRDefault="00D25E75" w:rsidP="00D25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E.g</w:t>
      </w:r>
      <w:proofErr w:type="gramStart"/>
      <w:r>
        <w:rPr>
          <w:color w:val="000000"/>
          <w:sz w:val="24"/>
        </w:rPr>
        <w:t>. :</w:t>
      </w:r>
      <w:proofErr w:type="gramEnd"/>
      <w:r>
        <w:rPr>
          <w:color w:val="000000"/>
          <w:sz w:val="24"/>
        </w:rPr>
        <w:t xml:space="preserve"> XD – 7,7,6,6 or 7,6,6,6 : GD – 7,8,8 or 7,7,8.</w:t>
      </w:r>
    </w:p>
    <w:p w:rsidR="00D25E75" w:rsidRDefault="00D25E75" w:rsidP="00D25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Then allocate teams in order to new divisions.</w:t>
      </w:r>
    </w:p>
    <w:p w:rsidR="00D25E75" w:rsidRDefault="00D25E75" w:rsidP="00D25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Check that all teams who topped their divisions last season are promoted. If not adjust.</w:t>
      </w:r>
    </w:p>
    <w:p w:rsidR="00D25E75" w:rsidRPr="00A06D8F" w:rsidRDefault="00D25E75" w:rsidP="00D25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r>
        <w:rPr>
          <w:color w:val="000000"/>
          <w:sz w:val="24"/>
        </w:rPr>
        <w:tab/>
      </w:r>
      <w:r>
        <w:rPr>
          <w:color w:val="000000"/>
          <w:sz w:val="24"/>
        </w:rPr>
        <w:tab/>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Therefore for the new Season there are 25 teams. Division sizes are A=7, B=6, C=6 &amp; D=6.</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 xml:space="preserve">Promotion/relegation will be 2 </w:t>
      </w:r>
      <w:proofErr w:type="gramStart"/>
      <w:r>
        <w:rPr>
          <w:color w:val="000000"/>
          <w:sz w:val="24"/>
        </w:rPr>
        <w:t>Up</w:t>
      </w:r>
      <w:proofErr w:type="gramEnd"/>
      <w:r>
        <w:rPr>
          <w:color w:val="000000"/>
          <w:sz w:val="24"/>
        </w:rPr>
        <w:t xml:space="preserve"> and 2 Down across the divisions. </w:t>
      </w:r>
    </w:p>
    <w:p w:rsidR="0040014C" w:rsidRDefault="0040014C"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t xml:space="preserve">The LMS then read out the new Mixed Divisions for the coming season. </w:t>
      </w:r>
    </w:p>
    <w:p w:rsidR="00CF2699" w:rsidRPr="00A06D8F"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u w:val="single"/>
        </w:rPr>
      </w:pPr>
    </w:p>
    <w:p w:rsidR="0040014C" w:rsidRDefault="00CF2699"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u w:val="single"/>
        </w:rPr>
      </w:pPr>
      <w:r>
        <w:rPr>
          <w:color w:val="000000"/>
          <w:sz w:val="24"/>
        </w:rPr>
        <w:tab/>
      </w:r>
      <w:r>
        <w:rPr>
          <w:color w:val="000000"/>
          <w:sz w:val="24"/>
        </w:rPr>
        <w:tab/>
      </w:r>
      <w:r w:rsidR="0040014C">
        <w:rPr>
          <w:color w:val="000000"/>
          <w:sz w:val="24"/>
          <w:u w:val="single"/>
        </w:rPr>
        <w:t>Gents League</w:t>
      </w:r>
    </w:p>
    <w:p w:rsidR="0040014C" w:rsidRDefault="0040014C"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Last season we ended up with 24 teams. A=8, B=8 &amp; C=8</w:t>
      </w:r>
    </w:p>
    <w:p w:rsidR="0040014C" w:rsidRDefault="0040014C"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Middlesbrough has withdrawn their ‘B’ Team. Hartlepool has withdrawn their ‘C’ Team.</w:t>
      </w:r>
    </w:p>
    <w:p w:rsidR="0040014C" w:rsidRDefault="0040014C"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St Teresas ha</w:t>
      </w:r>
      <w:r w:rsidR="004F4AB9">
        <w:rPr>
          <w:color w:val="000000"/>
          <w:sz w:val="24"/>
        </w:rPr>
        <w:t xml:space="preserve">s </w:t>
      </w:r>
      <w:r>
        <w:rPr>
          <w:color w:val="000000"/>
          <w:sz w:val="24"/>
        </w:rPr>
        <w:t>withdrawn. Cleveland Cobras has entered a fourth team.</w:t>
      </w:r>
    </w:p>
    <w:p w:rsidR="0040014C" w:rsidRDefault="0040014C"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proofErr w:type="gramStart"/>
      <w:r>
        <w:rPr>
          <w:color w:val="000000"/>
          <w:sz w:val="24"/>
        </w:rPr>
        <w:t>Therefore 22 teams.</w:t>
      </w:r>
      <w:proofErr w:type="gramEnd"/>
      <w:r>
        <w:rPr>
          <w:color w:val="000000"/>
          <w:sz w:val="24"/>
        </w:rPr>
        <w:t xml:space="preserve"> Division sizes are A=7, B=7 &amp; D=8.</w:t>
      </w:r>
    </w:p>
    <w:p w:rsidR="0040014C" w:rsidRDefault="0040014C"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Promotion/relegation will be 2 </w:t>
      </w:r>
      <w:proofErr w:type="gramStart"/>
      <w:r>
        <w:rPr>
          <w:color w:val="000000"/>
          <w:sz w:val="24"/>
        </w:rPr>
        <w:t>Up</w:t>
      </w:r>
      <w:proofErr w:type="gramEnd"/>
      <w:r>
        <w:rPr>
          <w:color w:val="000000"/>
          <w:sz w:val="24"/>
        </w:rPr>
        <w:t xml:space="preserve"> and 2 Down across the divisions.</w:t>
      </w:r>
    </w:p>
    <w:p w:rsidR="0040014C" w:rsidRDefault="0040014C"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The LMS then read out the new Gents Divisions for the coming season.</w:t>
      </w:r>
    </w:p>
    <w:p w:rsidR="0040014C" w:rsidRPr="00A06D8F" w:rsidRDefault="0040014C" w:rsidP="004001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p>
    <w:p w:rsidR="00CF2699" w:rsidRDefault="0040014C"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u w:val="single"/>
        </w:rPr>
      </w:pPr>
      <w:r w:rsidRPr="0040014C">
        <w:rPr>
          <w:color w:val="000000"/>
          <w:sz w:val="24"/>
        </w:rPr>
        <w:tab/>
      </w:r>
      <w:r w:rsidRPr="0040014C">
        <w:rPr>
          <w:color w:val="000000"/>
          <w:sz w:val="24"/>
        </w:rPr>
        <w:tab/>
      </w:r>
      <w:r w:rsidR="00CF2699">
        <w:rPr>
          <w:color w:val="000000"/>
          <w:sz w:val="24"/>
          <w:u w:val="single"/>
        </w:rPr>
        <w:t>Ladies League</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Last season we had 9 Teams in one division.</w:t>
      </w:r>
    </w:p>
    <w:p w:rsidR="00CF2699"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Teesside Sport has withdrawn their team. Cleveland Cobras has entered a team.</w:t>
      </w:r>
    </w:p>
    <w:p w:rsidR="00196118" w:rsidRDefault="00CF2699"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r w:rsidR="00196118">
        <w:rPr>
          <w:color w:val="000000"/>
          <w:sz w:val="24"/>
        </w:rPr>
        <w:t xml:space="preserve">The LMS </w:t>
      </w:r>
      <w:r w:rsidR="002F4274">
        <w:rPr>
          <w:color w:val="000000"/>
          <w:sz w:val="24"/>
        </w:rPr>
        <w:t xml:space="preserve">informed </w:t>
      </w:r>
      <w:r w:rsidR="00196118">
        <w:rPr>
          <w:color w:val="000000"/>
          <w:sz w:val="24"/>
        </w:rPr>
        <w:t xml:space="preserve">the Meeting that if Teesside Sport had not withdrawn, there would </w:t>
      </w:r>
    </w:p>
    <w:p w:rsidR="00196118" w:rsidRDefault="00196118" w:rsidP="00CF26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proofErr w:type="gramStart"/>
      <w:r>
        <w:rPr>
          <w:color w:val="000000"/>
          <w:sz w:val="24"/>
        </w:rPr>
        <w:t>have</w:t>
      </w:r>
      <w:proofErr w:type="gramEnd"/>
      <w:r>
        <w:rPr>
          <w:color w:val="000000"/>
          <w:sz w:val="24"/>
        </w:rPr>
        <w:t xml:space="preserve"> been 10 teams, resulting in two divisions of 5.</w:t>
      </w:r>
    </w:p>
    <w:p w:rsidR="00196118" w:rsidRDefault="00196118" w:rsidP="00196118">
      <w:pPr>
        <w:pStyle w:val="BodyText3"/>
        <w:ind w:left="1440"/>
        <w:rPr>
          <w:color w:val="000000"/>
        </w:rPr>
      </w:pPr>
      <w:r>
        <w:rPr>
          <w:color w:val="000000"/>
        </w:rPr>
        <w:t>At last week’s Management Meeting it was agreed that the Ladies League should go to two divisions. A = 6 teams &amp; B = 3 teams. In Division ‘B’ the 3 teams play each other home and away twice.</w:t>
      </w:r>
    </w:p>
    <w:p w:rsidR="002F4274" w:rsidRDefault="00196118" w:rsidP="00196118">
      <w:pPr>
        <w:pStyle w:val="BodyText3"/>
        <w:ind w:left="1440"/>
        <w:rPr>
          <w:color w:val="000000"/>
        </w:rPr>
      </w:pPr>
      <w:r>
        <w:rPr>
          <w:color w:val="000000"/>
        </w:rPr>
        <w:t>The LMS</w:t>
      </w:r>
      <w:r w:rsidR="002F4274">
        <w:rPr>
          <w:color w:val="000000"/>
        </w:rPr>
        <w:t xml:space="preserve"> explained that by taking this action, the problem of too many matches is removed. In addition it addresses the problem of the lower team players not wanting to play in matches against the much better teams. Whilst the LMS accepted that this decision will not satisfy everybody, the Committee believed that this </w:t>
      </w:r>
      <w:r w:rsidR="004F4AB9">
        <w:rPr>
          <w:color w:val="000000"/>
        </w:rPr>
        <w:t xml:space="preserve">decision </w:t>
      </w:r>
      <w:r w:rsidR="002F4274">
        <w:rPr>
          <w:color w:val="000000"/>
        </w:rPr>
        <w:t>is in the best interest for the League overall.</w:t>
      </w:r>
    </w:p>
    <w:p w:rsidR="002F4274" w:rsidRDefault="002F4274" w:rsidP="002F4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Promotion/relegation will be 1 </w:t>
      </w:r>
      <w:proofErr w:type="gramStart"/>
      <w:r>
        <w:rPr>
          <w:color w:val="000000"/>
          <w:sz w:val="24"/>
        </w:rPr>
        <w:t>Up</w:t>
      </w:r>
      <w:proofErr w:type="gramEnd"/>
      <w:r>
        <w:rPr>
          <w:color w:val="000000"/>
          <w:sz w:val="24"/>
        </w:rPr>
        <w:t xml:space="preserve"> and 1 Down across both divisions.</w:t>
      </w:r>
    </w:p>
    <w:p w:rsidR="002F4274" w:rsidRDefault="002F4274" w:rsidP="002F4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The LMS then read out the new Ladies Divisions for the coming season.</w:t>
      </w:r>
    </w:p>
    <w:p w:rsidR="003B449E" w:rsidRPr="00A06D8F" w:rsidRDefault="003B449E" w:rsidP="002F42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p>
    <w:p w:rsidR="00A06D8F" w:rsidRDefault="003B449E"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r w:rsidR="00A06D8F">
        <w:rPr>
          <w:color w:val="000000"/>
          <w:sz w:val="24"/>
        </w:rPr>
        <w:t>See Appendix 5 for details of the new Divisions.</w:t>
      </w:r>
    </w:p>
    <w:p w:rsidR="00A06D8F" w:rsidRPr="009D6809"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The LMS advised the Meeting that the Mixed Fixtures Lists would be sent out in the next</w:t>
      </w: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24 hours along with the Match Secretaries List.</w:t>
      </w: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rPr>
      </w:pPr>
      <w:r>
        <w:rPr>
          <w:color w:val="000000"/>
          <w:sz w:val="24"/>
        </w:rPr>
        <w:tab/>
      </w:r>
      <w:r>
        <w:rPr>
          <w:color w:val="000000"/>
          <w:sz w:val="24"/>
        </w:rPr>
        <w:tab/>
      </w:r>
      <w:r>
        <w:rPr>
          <w:color w:val="000000"/>
          <w:sz w:val="16"/>
        </w:rPr>
        <w:tab/>
      </w:r>
      <w:r>
        <w:rPr>
          <w:color w:val="000000"/>
          <w:sz w:val="16"/>
        </w:rPr>
        <w:tab/>
      </w: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Level Doubles League Fixture Meeting has been set for Tuesday 27</w:t>
      </w:r>
      <w:r w:rsidRPr="00A06D8F">
        <w:rPr>
          <w:color w:val="000000"/>
          <w:sz w:val="24"/>
          <w:vertAlign w:val="superscript"/>
        </w:rPr>
        <w:t>th</w:t>
      </w:r>
      <w:r>
        <w:rPr>
          <w:color w:val="000000"/>
          <w:sz w:val="24"/>
        </w:rPr>
        <w:t xml:space="preserve"> September @ Middlesbrough BC starting @ 7pm.</w:t>
      </w: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Season starts Saturday 8</w:t>
      </w:r>
      <w:r>
        <w:rPr>
          <w:color w:val="000000"/>
          <w:sz w:val="24"/>
          <w:vertAlign w:val="superscript"/>
        </w:rPr>
        <w:t>th</w:t>
      </w:r>
      <w:r>
        <w:rPr>
          <w:color w:val="000000"/>
          <w:sz w:val="24"/>
        </w:rPr>
        <w:t xml:space="preserve"> October and ends Sunday 23</w:t>
      </w:r>
      <w:r w:rsidRPr="00A06D8F">
        <w:rPr>
          <w:color w:val="000000"/>
          <w:sz w:val="24"/>
          <w:vertAlign w:val="superscript"/>
        </w:rPr>
        <w:t>rd</w:t>
      </w:r>
      <w:r>
        <w:rPr>
          <w:color w:val="000000"/>
          <w:sz w:val="24"/>
        </w:rPr>
        <w:t xml:space="preserve"> April. </w:t>
      </w:r>
    </w:p>
    <w:p w:rsidR="00A06D8F" w:rsidRDefault="00A06D8F" w:rsidP="00A06D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LMS strongly recommended that the period up to the Level Doubles League Fixture Meeting should be used to re-arrange any Mixed Fixtures. Once the Level Doubles Fixtures have been arranged, it is very difficult for some Clubs to then re-arrange Mixed Fixtures. </w:t>
      </w:r>
      <w:r>
        <w:rPr>
          <w:color w:val="000000"/>
          <w:sz w:val="24"/>
        </w:rPr>
        <w:tab/>
      </w:r>
    </w:p>
    <w:p w:rsidR="00A06D8F" w:rsidRDefault="00A06D8F"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5502D4" w:rsidRDefault="00196118"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9</w:t>
      </w:r>
      <w:r w:rsidR="005502D4">
        <w:rPr>
          <w:b/>
          <w:color w:val="000000"/>
          <w:sz w:val="24"/>
        </w:rPr>
        <w:t>.</w:t>
      </w:r>
      <w:r w:rsidR="005502D4">
        <w:rPr>
          <w:b/>
          <w:color w:val="000000"/>
          <w:sz w:val="24"/>
        </w:rPr>
        <w:tab/>
        <w:t>Election of Officers</w:t>
      </w:r>
      <w:r w:rsidR="005502D4">
        <w:rPr>
          <w:color w:val="000000"/>
          <w:sz w:val="24"/>
        </w:rPr>
        <w:t xml:space="preserve"> </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a.</w:t>
      </w:r>
      <w:r>
        <w:rPr>
          <w:color w:val="000000"/>
          <w:sz w:val="24"/>
        </w:rPr>
        <w:tab/>
        <w:t>President</w:t>
      </w:r>
      <w:r>
        <w:rPr>
          <w:color w:val="000000"/>
          <w:sz w:val="24"/>
        </w:rPr>
        <w:tab/>
      </w:r>
      <w:r>
        <w:rPr>
          <w:color w:val="000000"/>
          <w:sz w:val="24"/>
        </w:rPr>
        <w:tab/>
      </w:r>
      <w:r>
        <w:rPr>
          <w:color w:val="000000"/>
          <w:sz w:val="24"/>
        </w:rPr>
        <w:tab/>
        <w:t>E Mitchell</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b.</w:t>
      </w:r>
      <w:r>
        <w:rPr>
          <w:color w:val="000000"/>
          <w:sz w:val="24"/>
        </w:rPr>
        <w:tab/>
        <w:t>Vice-President</w:t>
      </w:r>
      <w:r>
        <w:rPr>
          <w:color w:val="000000"/>
          <w:sz w:val="24"/>
        </w:rPr>
        <w:tab/>
        <w:t>s</w:t>
      </w:r>
      <w:r>
        <w:rPr>
          <w:color w:val="000000"/>
          <w:sz w:val="24"/>
        </w:rPr>
        <w:tab/>
      </w:r>
      <w:r>
        <w:rPr>
          <w:color w:val="000000"/>
          <w:sz w:val="24"/>
        </w:rPr>
        <w:tab/>
      </w:r>
      <w:proofErr w:type="spellStart"/>
      <w:r>
        <w:rPr>
          <w:color w:val="000000"/>
          <w:sz w:val="24"/>
        </w:rPr>
        <w:t>S</w:t>
      </w:r>
      <w:proofErr w:type="spellEnd"/>
      <w:r>
        <w:rPr>
          <w:color w:val="000000"/>
          <w:sz w:val="24"/>
        </w:rPr>
        <w:t xml:space="preserve"> </w:t>
      </w:r>
      <w:proofErr w:type="spellStart"/>
      <w:r>
        <w:rPr>
          <w:color w:val="000000"/>
          <w:sz w:val="24"/>
        </w:rPr>
        <w:t>Beckton</w:t>
      </w:r>
      <w:proofErr w:type="spellEnd"/>
      <w:r>
        <w:rPr>
          <w:color w:val="000000"/>
          <w:sz w:val="24"/>
        </w:rPr>
        <w:t xml:space="preserve"> &amp; N Jamieson</w:t>
      </w:r>
      <w:r>
        <w:rPr>
          <w:color w:val="000000"/>
          <w:sz w:val="24"/>
        </w:rPr>
        <w:tab/>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c.</w:t>
      </w:r>
      <w:r>
        <w:rPr>
          <w:color w:val="000000"/>
          <w:sz w:val="24"/>
        </w:rPr>
        <w:tab/>
        <w:t>Chairperson</w:t>
      </w:r>
      <w:r>
        <w:rPr>
          <w:color w:val="000000"/>
          <w:sz w:val="24"/>
        </w:rPr>
        <w:tab/>
      </w:r>
      <w:r>
        <w:rPr>
          <w:color w:val="000000"/>
          <w:sz w:val="24"/>
        </w:rPr>
        <w:tab/>
      </w:r>
      <w:r>
        <w:rPr>
          <w:color w:val="000000"/>
          <w:sz w:val="24"/>
        </w:rPr>
        <w:tab/>
        <w:t>I Livesey</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proofErr w:type="gramStart"/>
      <w:r>
        <w:rPr>
          <w:color w:val="000000"/>
          <w:sz w:val="24"/>
        </w:rPr>
        <w:t>d</w:t>
      </w:r>
      <w:proofErr w:type="gramEnd"/>
      <w:r>
        <w:rPr>
          <w:color w:val="000000"/>
          <w:sz w:val="24"/>
        </w:rPr>
        <w:t>.</w:t>
      </w:r>
      <w:r>
        <w:rPr>
          <w:color w:val="000000"/>
          <w:sz w:val="24"/>
        </w:rPr>
        <w:tab/>
        <w:t>Hon. Secretary</w:t>
      </w:r>
      <w:r>
        <w:rPr>
          <w:color w:val="000000"/>
          <w:sz w:val="24"/>
        </w:rPr>
        <w:tab/>
      </w:r>
      <w:r>
        <w:rPr>
          <w:color w:val="000000"/>
          <w:sz w:val="24"/>
        </w:rPr>
        <w:tab/>
      </w:r>
      <w:r>
        <w:rPr>
          <w:color w:val="000000"/>
          <w:sz w:val="24"/>
        </w:rPr>
        <w:tab/>
        <w:t>R Cook</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proofErr w:type="gramStart"/>
      <w:r>
        <w:rPr>
          <w:color w:val="000000"/>
          <w:sz w:val="24"/>
        </w:rPr>
        <w:t>e</w:t>
      </w:r>
      <w:proofErr w:type="gramEnd"/>
      <w:r>
        <w:rPr>
          <w:color w:val="000000"/>
          <w:sz w:val="24"/>
        </w:rPr>
        <w:t>.</w:t>
      </w:r>
      <w:r>
        <w:rPr>
          <w:color w:val="000000"/>
          <w:sz w:val="24"/>
        </w:rPr>
        <w:tab/>
        <w:t>Hon. Match Secretary</w:t>
      </w:r>
      <w:r>
        <w:rPr>
          <w:color w:val="000000"/>
          <w:sz w:val="24"/>
        </w:rPr>
        <w:tab/>
      </w:r>
      <w:r>
        <w:rPr>
          <w:color w:val="000000"/>
          <w:sz w:val="24"/>
        </w:rPr>
        <w:tab/>
        <w:t>R Cook</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rPr>
      </w:pPr>
      <w:r>
        <w:rPr>
          <w:color w:val="000000"/>
          <w:sz w:val="24"/>
        </w:rPr>
        <w:tab/>
      </w:r>
      <w:proofErr w:type="gramStart"/>
      <w:r>
        <w:rPr>
          <w:color w:val="000000"/>
          <w:sz w:val="24"/>
        </w:rPr>
        <w:t>f</w:t>
      </w:r>
      <w:proofErr w:type="gramEnd"/>
      <w:r>
        <w:rPr>
          <w:color w:val="000000"/>
          <w:sz w:val="24"/>
        </w:rPr>
        <w:t>.</w:t>
      </w:r>
      <w:r>
        <w:rPr>
          <w:color w:val="000000"/>
          <w:sz w:val="24"/>
        </w:rPr>
        <w:tab/>
        <w:t>Hon. Treasurer</w:t>
      </w:r>
      <w:r>
        <w:rPr>
          <w:color w:val="000000"/>
          <w:sz w:val="24"/>
        </w:rPr>
        <w:tab/>
      </w:r>
      <w:r>
        <w:rPr>
          <w:color w:val="000000"/>
          <w:sz w:val="24"/>
        </w:rPr>
        <w:tab/>
        <w:t>R Cook</w:t>
      </w:r>
    </w:p>
    <w:p w:rsidR="005502D4" w:rsidRDefault="005502D4" w:rsidP="005502D4">
      <w:pPr>
        <w:pStyle w:val="BodyTextIndent2"/>
        <w:ind w:left="1440"/>
      </w:pPr>
    </w:p>
    <w:p w:rsidR="005502D4" w:rsidRDefault="00A06D8F"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10</w:t>
      </w:r>
      <w:r w:rsidR="005502D4">
        <w:rPr>
          <w:b/>
          <w:color w:val="000000"/>
          <w:sz w:val="24"/>
        </w:rPr>
        <w:t>.</w:t>
      </w:r>
      <w:r w:rsidR="005502D4">
        <w:rPr>
          <w:b/>
          <w:color w:val="000000"/>
          <w:sz w:val="24"/>
        </w:rPr>
        <w:tab/>
        <w:t>Election of Management Committee</w:t>
      </w:r>
      <w:r w:rsidR="005502D4">
        <w:rPr>
          <w:b/>
          <w:color w:val="000000"/>
          <w:sz w:val="24"/>
        </w:rPr>
        <w:tab/>
      </w:r>
    </w:p>
    <w:p w:rsidR="00250564" w:rsidRDefault="00A06D8F"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Mike Baxter had resigned from the Committee</w:t>
      </w:r>
      <w:r w:rsidR="00250564">
        <w:rPr>
          <w:color w:val="000000"/>
          <w:sz w:val="24"/>
        </w:rPr>
        <w:t xml:space="preserve"> and has been replaced by Samantha Cook (Both Westgate). </w:t>
      </w:r>
      <w:r w:rsidR="005502D4">
        <w:rPr>
          <w:color w:val="000000"/>
          <w:sz w:val="24"/>
        </w:rPr>
        <w:t xml:space="preserve">All </w:t>
      </w:r>
      <w:r w:rsidR="00250564">
        <w:rPr>
          <w:color w:val="000000"/>
          <w:sz w:val="24"/>
        </w:rPr>
        <w:t xml:space="preserve">other </w:t>
      </w:r>
      <w:r w:rsidR="005502D4">
        <w:rPr>
          <w:color w:val="000000"/>
          <w:sz w:val="24"/>
        </w:rPr>
        <w:t>existing Members had agreed to continue.</w:t>
      </w:r>
    </w:p>
    <w:p w:rsidR="005502D4" w:rsidRDefault="0025056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Wi</w:t>
      </w:r>
      <w:r w:rsidR="005502D4">
        <w:rPr>
          <w:color w:val="000000"/>
          <w:sz w:val="24"/>
        </w:rPr>
        <w:t>th no other nominations all the existing Management Committee Members were voted onto the Committee.</w:t>
      </w:r>
    </w:p>
    <w:p w:rsidR="00A06D8F"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Therefore Management Committee Members are – L Barwick, S Barwick,</w:t>
      </w:r>
      <w:r w:rsidR="00A06D8F">
        <w:rPr>
          <w:color w:val="000000"/>
          <w:sz w:val="24"/>
        </w:rPr>
        <w:t xml:space="preserve"> </w:t>
      </w:r>
      <w:r>
        <w:rPr>
          <w:color w:val="000000"/>
          <w:sz w:val="24"/>
        </w:rPr>
        <w:t xml:space="preserve">A Bell, </w:t>
      </w:r>
      <w:proofErr w:type="gramStart"/>
      <w:r w:rsidR="00A06D8F">
        <w:rPr>
          <w:color w:val="000000"/>
          <w:sz w:val="24"/>
        </w:rPr>
        <w:t>S</w:t>
      </w:r>
      <w:proofErr w:type="gramEnd"/>
      <w:r w:rsidR="00A06D8F">
        <w:rPr>
          <w:color w:val="000000"/>
          <w:sz w:val="24"/>
        </w:rPr>
        <w:t xml:space="preserve"> Firth</w:t>
      </w:r>
    </w:p>
    <w:p w:rsidR="005502D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roofErr w:type="gramStart"/>
      <w:r>
        <w:rPr>
          <w:color w:val="000000"/>
          <w:sz w:val="24"/>
        </w:rPr>
        <w:t>S Henry, J Hurst, P Hensby, W Robinson, B Watson, &amp; P Young.</w:t>
      </w:r>
      <w:proofErr w:type="gramEnd"/>
    </w:p>
    <w:p w:rsidR="005502D4" w:rsidRPr="00E46284" w:rsidRDefault="005502D4" w:rsidP="005502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p>
    <w:p w:rsidR="0044454E" w:rsidRDefault="00250564"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11</w:t>
      </w:r>
      <w:r w:rsidR="0044454E">
        <w:rPr>
          <w:b/>
          <w:color w:val="000000"/>
          <w:sz w:val="24"/>
        </w:rPr>
        <w:t>.</w:t>
      </w:r>
      <w:r w:rsidR="0044454E">
        <w:rPr>
          <w:b/>
          <w:color w:val="000000"/>
          <w:sz w:val="24"/>
        </w:rPr>
        <w:tab/>
        <w:t>Dates of Tournaments</w:t>
      </w:r>
    </w:p>
    <w:p w:rsidR="00A16B97" w:rsidRPr="00A16B97" w:rsidRDefault="00A16B97"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u w:val="single"/>
        </w:rPr>
      </w:pPr>
      <w:r w:rsidRPr="00A16B97">
        <w:rPr>
          <w:color w:val="000000"/>
          <w:sz w:val="24"/>
          <w:u w:val="single"/>
        </w:rPr>
        <w:t>League Tournament</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local TABL Tournament will be held Monday </w:t>
      </w:r>
      <w:r w:rsidR="00FE2BC0">
        <w:rPr>
          <w:color w:val="000000"/>
          <w:sz w:val="24"/>
        </w:rPr>
        <w:t>3</w:t>
      </w:r>
      <w:r w:rsidR="00FE2BC0" w:rsidRPr="00FE2BC0">
        <w:rPr>
          <w:color w:val="000000"/>
          <w:sz w:val="24"/>
          <w:vertAlign w:val="superscript"/>
        </w:rPr>
        <w:t>rd</w:t>
      </w:r>
      <w:r w:rsidR="00FE2BC0">
        <w:rPr>
          <w:color w:val="000000"/>
          <w:sz w:val="24"/>
        </w:rPr>
        <w:t xml:space="preserve"> </w:t>
      </w:r>
      <w:r w:rsidR="00E2259E">
        <w:rPr>
          <w:color w:val="000000"/>
          <w:sz w:val="24"/>
        </w:rPr>
        <w:t>t</w:t>
      </w:r>
      <w:r>
        <w:rPr>
          <w:color w:val="000000"/>
          <w:sz w:val="24"/>
        </w:rPr>
        <w:t xml:space="preserve">o Friday </w:t>
      </w:r>
      <w:r w:rsidR="00FE2BC0">
        <w:rPr>
          <w:color w:val="000000"/>
          <w:sz w:val="24"/>
        </w:rPr>
        <w:t>7</w:t>
      </w:r>
      <w:r>
        <w:rPr>
          <w:color w:val="000000"/>
          <w:sz w:val="24"/>
          <w:vertAlign w:val="superscript"/>
        </w:rPr>
        <w:t xml:space="preserve">th </w:t>
      </w:r>
      <w:r>
        <w:rPr>
          <w:color w:val="000000"/>
          <w:sz w:val="24"/>
        </w:rPr>
        <w:t xml:space="preserve">October at </w:t>
      </w:r>
      <w:r>
        <w:rPr>
          <w:color w:val="000000"/>
          <w:sz w:val="24"/>
        </w:rPr>
        <w:br/>
        <w:t xml:space="preserve">Middlesbrough. </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Pr>
          <w:sz w:val="24"/>
        </w:rPr>
        <w:t>Handicapped Mixed Doubles Monday, Open Singles Tuesday, Handicapped Level Doubles Wednesday, Open Mixed Doubles Thursday and Open Level Doubles Friday.</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Pr>
          <w:sz w:val="24"/>
        </w:rPr>
        <w:t>Entry Fee is £7.00 per player per event for the Gents Singles &amp; Doubles and £6.00 per player per event for the Ladies Singles &amp; Doubles and the Mixed.</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 xml:space="preserve">Entry Forms have been emailed to Club Secretaries, are available on the website &amp; forms </w:t>
      </w:r>
      <w:r>
        <w:rPr>
          <w:color w:val="000000"/>
          <w:sz w:val="24"/>
        </w:rPr>
        <w:br/>
        <w:t xml:space="preserve"> </w:t>
      </w:r>
      <w:r>
        <w:rPr>
          <w:color w:val="000000"/>
          <w:sz w:val="24"/>
        </w:rPr>
        <w:tab/>
        <w:t>were available at the meeting.</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 xml:space="preserve">The Secretary asked Clubs to encourage their members to enter this tournament. </w:t>
      </w:r>
    </w:p>
    <w:p w:rsidR="0044454E" w:rsidRPr="009971FD"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6"/>
          <w:szCs w:val="16"/>
        </w:rPr>
      </w:pPr>
    </w:p>
    <w:p w:rsidR="00A16B97" w:rsidRDefault="00A16B97" w:rsidP="00166258">
      <w:pPr>
        <w:pStyle w:val="BodyText3"/>
        <w:ind w:left="1440"/>
      </w:pPr>
      <w:r w:rsidRPr="00A16B97">
        <w:rPr>
          <w:u w:val="single"/>
        </w:rPr>
        <w:t>Badminton England Tournaments</w:t>
      </w:r>
      <w:r>
        <w:t xml:space="preserve"> </w:t>
      </w:r>
    </w:p>
    <w:p w:rsidR="009971FD" w:rsidRDefault="00A16B97" w:rsidP="009971FD">
      <w:pPr>
        <w:ind w:left="720" w:firstLine="720"/>
        <w:rPr>
          <w:sz w:val="24"/>
          <w:szCs w:val="24"/>
        </w:rPr>
      </w:pPr>
      <w:r w:rsidRPr="009971FD">
        <w:rPr>
          <w:sz w:val="24"/>
          <w:szCs w:val="24"/>
        </w:rPr>
        <w:t xml:space="preserve">Teesside Badminton Development Association </w:t>
      </w:r>
      <w:r w:rsidR="007F17CA" w:rsidRPr="009971FD">
        <w:rPr>
          <w:sz w:val="24"/>
          <w:szCs w:val="24"/>
        </w:rPr>
        <w:t xml:space="preserve">(TBDA) </w:t>
      </w:r>
      <w:r w:rsidR="009971FD" w:rsidRPr="009971FD">
        <w:rPr>
          <w:sz w:val="24"/>
          <w:szCs w:val="24"/>
        </w:rPr>
        <w:t xml:space="preserve">will be running the Tees Valley </w:t>
      </w:r>
    </w:p>
    <w:p w:rsidR="009971FD" w:rsidRDefault="009971FD" w:rsidP="009971FD">
      <w:pPr>
        <w:ind w:left="720" w:firstLine="720"/>
        <w:rPr>
          <w:sz w:val="24"/>
          <w:szCs w:val="24"/>
        </w:rPr>
      </w:pPr>
      <w:proofErr w:type="gramStart"/>
      <w:r w:rsidRPr="009971FD">
        <w:rPr>
          <w:sz w:val="24"/>
          <w:szCs w:val="24"/>
        </w:rPr>
        <w:t>Gold, Silver &amp; Bronze Senior Tournaments plus the Cleveland Senior Bronze.</w:t>
      </w:r>
      <w:proofErr w:type="gramEnd"/>
    </w:p>
    <w:p w:rsidR="009971FD" w:rsidRPr="003874B1" w:rsidRDefault="009971FD" w:rsidP="00250564">
      <w:pPr>
        <w:ind w:left="1440"/>
        <w:rPr>
          <w:sz w:val="16"/>
          <w:szCs w:val="16"/>
        </w:rPr>
      </w:pPr>
      <w:r>
        <w:rPr>
          <w:sz w:val="24"/>
        </w:rPr>
        <w:t xml:space="preserve">All 4 tournaments come under the “Integral Collection Classic” banner, following </w:t>
      </w:r>
      <w:r w:rsidR="00250564">
        <w:rPr>
          <w:sz w:val="24"/>
        </w:rPr>
        <w:t xml:space="preserve">the continued </w:t>
      </w:r>
      <w:r>
        <w:rPr>
          <w:sz w:val="24"/>
        </w:rPr>
        <w:t>generous sponsorship from local company, Integral Collection Ltd.</w:t>
      </w:r>
      <w:r w:rsidRPr="003874B1">
        <w:rPr>
          <w:sz w:val="16"/>
          <w:szCs w:val="16"/>
        </w:rPr>
        <w:t xml:space="preserve"> </w:t>
      </w:r>
    </w:p>
    <w:p w:rsidR="009971FD" w:rsidRDefault="009971FD" w:rsidP="009971FD">
      <w:pPr>
        <w:ind w:left="720" w:firstLine="720"/>
        <w:rPr>
          <w:sz w:val="24"/>
        </w:rPr>
      </w:pPr>
      <w:r>
        <w:rPr>
          <w:sz w:val="24"/>
        </w:rPr>
        <w:t>All four tournaments will be played at Thornaby Pavilion Leisure Centre.</w:t>
      </w:r>
    </w:p>
    <w:p w:rsidR="009971FD" w:rsidRDefault="009971FD" w:rsidP="009971FD">
      <w:pPr>
        <w:ind w:left="720" w:firstLine="720"/>
        <w:rPr>
          <w:sz w:val="24"/>
        </w:rPr>
      </w:pPr>
      <w:r>
        <w:rPr>
          <w:sz w:val="24"/>
        </w:rPr>
        <w:t xml:space="preserve">See Appendix </w:t>
      </w:r>
      <w:r w:rsidR="00250564">
        <w:rPr>
          <w:sz w:val="24"/>
        </w:rPr>
        <w:t>6</w:t>
      </w:r>
      <w:r>
        <w:rPr>
          <w:sz w:val="24"/>
        </w:rPr>
        <w:t xml:space="preserve"> for details of tournament dates and prize fund.</w:t>
      </w:r>
    </w:p>
    <w:p w:rsidR="009971FD" w:rsidRPr="00E851E6" w:rsidRDefault="009971FD" w:rsidP="007F17CA">
      <w:pPr>
        <w:ind w:left="720" w:firstLine="720"/>
        <w:rPr>
          <w:sz w:val="24"/>
          <w:szCs w:val="24"/>
        </w:rPr>
      </w:pPr>
    </w:p>
    <w:p w:rsidR="00250564" w:rsidRDefault="0044454E"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1</w:t>
      </w:r>
      <w:r w:rsidR="005C18E6">
        <w:rPr>
          <w:b/>
          <w:color w:val="000000"/>
          <w:sz w:val="24"/>
        </w:rPr>
        <w:t>2</w:t>
      </w:r>
      <w:r>
        <w:rPr>
          <w:b/>
          <w:color w:val="000000"/>
          <w:sz w:val="24"/>
        </w:rPr>
        <w:t>.</w:t>
      </w:r>
      <w:r>
        <w:rPr>
          <w:b/>
          <w:color w:val="000000"/>
          <w:sz w:val="24"/>
        </w:rPr>
        <w:tab/>
        <w:t>Any Other Competent Business</w:t>
      </w:r>
      <w:r>
        <w:rPr>
          <w:color w:val="000000"/>
          <w:sz w:val="24"/>
        </w:rPr>
        <w:br/>
        <w:t xml:space="preserve"> </w:t>
      </w:r>
      <w:r>
        <w:rPr>
          <w:color w:val="000000"/>
          <w:sz w:val="24"/>
        </w:rPr>
        <w:tab/>
      </w:r>
      <w:r w:rsidR="00250564" w:rsidRPr="00250564">
        <w:rPr>
          <w:color w:val="000000"/>
          <w:sz w:val="24"/>
          <w:u w:val="single"/>
        </w:rPr>
        <w:t>Umpires Initial Training Course</w:t>
      </w:r>
    </w:p>
    <w:p w:rsidR="00250564" w:rsidRDefault="00250564"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ab/>
      </w:r>
      <w:r w:rsidRPr="00250564">
        <w:rPr>
          <w:color w:val="000000"/>
          <w:sz w:val="24"/>
        </w:rPr>
        <w:t xml:space="preserve">There is an Umpires ITC being held at Thornaby Pavilion on Saturday </w:t>
      </w:r>
      <w:r>
        <w:rPr>
          <w:color w:val="000000"/>
          <w:sz w:val="24"/>
        </w:rPr>
        <w:t>8</w:t>
      </w:r>
      <w:r w:rsidRPr="00250564">
        <w:rPr>
          <w:color w:val="000000"/>
          <w:sz w:val="24"/>
          <w:vertAlign w:val="superscript"/>
        </w:rPr>
        <w:t>th</w:t>
      </w:r>
      <w:r>
        <w:rPr>
          <w:color w:val="000000"/>
          <w:sz w:val="24"/>
        </w:rPr>
        <w:t xml:space="preserve"> October.</w:t>
      </w:r>
    </w:p>
    <w:p w:rsidR="00250564" w:rsidRDefault="00250564"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If anybody is interested in playing please contact the Secretary.</w:t>
      </w:r>
    </w:p>
    <w:p w:rsidR="00BB4A3B" w:rsidRDefault="004E75AF" w:rsidP="00250564">
      <w:pPr>
        <w:ind w:left="720"/>
        <w:rPr>
          <w:color w:val="000000"/>
          <w:sz w:val="24"/>
        </w:rPr>
      </w:pPr>
      <w:r>
        <w:rPr>
          <w:color w:val="000000"/>
          <w:sz w:val="24"/>
        </w:rPr>
        <w:tab/>
      </w:r>
    </w:p>
    <w:p w:rsidR="004E75AF" w:rsidRPr="004E75AF" w:rsidRDefault="004E75AF" w:rsidP="00BB4A3B">
      <w:pPr>
        <w:ind w:left="720" w:firstLine="720"/>
        <w:rPr>
          <w:color w:val="000000"/>
          <w:sz w:val="24"/>
          <w:u w:val="single"/>
        </w:rPr>
      </w:pPr>
      <w:r w:rsidRPr="004E75AF">
        <w:rPr>
          <w:color w:val="000000"/>
          <w:sz w:val="24"/>
          <w:u w:val="single"/>
        </w:rPr>
        <w:t>Membership Structure Pricing 2017-18</w:t>
      </w:r>
      <w:r w:rsidR="00250564" w:rsidRPr="004E75AF">
        <w:rPr>
          <w:color w:val="000000"/>
          <w:sz w:val="24"/>
          <w:u w:val="single"/>
        </w:rPr>
        <w:tab/>
      </w:r>
    </w:p>
    <w:p w:rsidR="00250564" w:rsidRDefault="00250564" w:rsidP="004E75AF">
      <w:pPr>
        <w:ind w:left="1440"/>
        <w:rPr>
          <w:sz w:val="24"/>
        </w:rPr>
      </w:pPr>
      <w:r>
        <w:rPr>
          <w:sz w:val="24"/>
        </w:rPr>
        <w:t xml:space="preserve">The Secretary advised the </w:t>
      </w:r>
      <w:r w:rsidR="004E75AF">
        <w:rPr>
          <w:sz w:val="24"/>
        </w:rPr>
        <w:t xml:space="preserve">Meeting </w:t>
      </w:r>
      <w:r>
        <w:rPr>
          <w:sz w:val="24"/>
        </w:rPr>
        <w:t xml:space="preserve">that the BE Membership Structure Pricing will be changing for the start of the 2017/18 Season. </w:t>
      </w:r>
    </w:p>
    <w:p w:rsidR="00250564" w:rsidRDefault="00250564" w:rsidP="004E75AF">
      <w:pPr>
        <w:ind w:left="720" w:firstLine="720"/>
        <w:rPr>
          <w:sz w:val="24"/>
        </w:rPr>
      </w:pPr>
      <w:r>
        <w:rPr>
          <w:sz w:val="24"/>
        </w:rPr>
        <w:t>Clubs will have to pay a fee, but Individual Membership would be cheaper.</w:t>
      </w:r>
    </w:p>
    <w:p w:rsidR="00250564" w:rsidRDefault="00250564" w:rsidP="004E75AF">
      <w:pPr>
        <w:ind w:left="720" w:firstLine="720"/>
        <w:rPr>
          <w:sz w:val="24"/>
        </w:rPr>
      </w:pPr>
      <w:r>
        <w:rPr>
          <w:sz w:val="24"/>
        </w:rPr>
        <w:t xml:space="preserve">(The overall fee for Clubs with 12 or more members would work out cheaper)  </w:t>
      </w:r>
    </w:p>
    <w:p w:rsidR="00250564" w:rsidRDefault="00250564" w:rsidP="004E75AF">
      <w:pPr>
        <w:ind w:left="1440"/>
        <w:rPr>
          <w:sz w:val="24"/>
        </w:rPr>
      </w:pPr>
      <w:r>
        <w:rPr>
          <w:sz w:val="24"/>
        </w:rPr>
        <w:t>For players who play regular Circuit Tournaments there will be an annual ‘Compete’ Fee, which would replace the ‘Player Admin Fee” charged for each tournament entered.</w:t>
      </w:r>
    </w:p>
    <w:p w:rsidR="00BB4A3B" w:rsidRDefault="00BB4A3B" w:rsidP="004E75AF">
      <w:pPr>
        <w:ind w:left="1440"/>
        <w:rPr>
          <w:sz w:val="24"/>
        </w:rPr>
      </w:pPr>
      <w:r>
        <w:rPr>
          <w:sz w:val="24"/>
        </w:rPr>
        <w:t>If Clubs wanted to see a copy of the document they should contact the Secretary.</w:t>
      </w:r>
    </w:p>
    <w:p w:rsidR="00E851E6" w:rsidRDefault="0044454E" w:rsidP="002505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p>
    <w:p w:rsidR="00E851E6"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4454E"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r w:rsidR="0044454E">
        <w:rPr>
          <w:color w:val="000000"/>
          <w:sz w:val="24"/>
        </w:rPr>
        <w:t xml:space="preserve">Roger Cook </w:t>
      </w:r>
    </w:p>
    <w:p w:rsidR="009C7606" w:rsidRDefault="0044454E"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Hon Secretary</w:t>
      </w: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color w:val="000000"/>
          <w:sz w:val="28"/>
          <w:szCs w:val="28"/>
          <w:u w:val="single"/>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color w:val="000000"/>
          <w:sz w:val="28"/>
          <w:szCs w:val="28"/>
          <w:u w:val="single"/>
          <w:lang w:val="en-US" w:eastAsia="en-US"/>
        </w:rPr>
      </w:pPr>
      <w:r w:rsidRPr="002743F2">
        <w:rPr>
          <w:b/>
          <w:color w:val="000000"/>
          <w:sz w:val="28"/>
          <w:szCs w:val="28"/>
          <w:u w:val="single"/>
          <w:lang w:val="en-US" w:eastAsia="en-US"/>
        </w:rPr>
        <w:t>APPENDIX 1</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8"/>
          <w:szCs w:val="28"/>
          <w:u w:val="single"/>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8"/>
          <w:szCs w:val="28"/>
          <w:lang w:val="en-US" w:eastAsia="en-US"/>
        </w:rPr>
      </w:pPr>
      <w:r w:rsidRPr="002743F2">
        <w:rPr>
          <w:b/>
          <w:color w:val="000000"/>
          <w:sz w:val="28"/>
          <w:szCs w:val="28"/>
          <w:u w:val="single"/>
          <w:lang w:val="en-US" w:eastAsia="en-US"/>
        </w:rPr>
        <w:t>EXTRACT from “</w:t>
      </w:r>
      <w:proofErr w:type="gramStart"/>
      <w:r w:rsidRPr="002743F2">
        <w:rPr>
          <w:b/>
          <w:color w:val="000000"/>
          <w:sz w:val="28"/>
          <w:szCs w:val="28"/>
          <w:u w:val="single"/>
          <w:lang w:val="en-US" w:eastAsia="en-US"/>
        </w:rPr>
        <w:t>RULES  -</w:t>
      </w:r>
      <w:proofErr w:type="gramEnd"/>
      <w:r w:rsidRPr="002743F2">
        <w:rPr>
          <w:b/>
          <w:color w:val="000000"/>
          <w:sz w:val="28"/>
          <w:szCs w:val="28"/>
          <w:u w:val="single"/>
          <w:lang w:val="en-US" w:eastAsia="en-US"/>
        </w:rPr>
        <w:t xml:space="preserve">  UPDATED </w:t>
      </w:r>
      <w:r w:rsidRPr="002743F2">
        <w:rPr>
          <w:b/>
          <w:color w:val="000000"/>
          <w:sz w:val="28"/>
          <w:szCs w:val="28"/>
          <w:u w:val="single"/>
          <w:lang w:val="en-US" w:eastAsia="en-US"/>
        </w:rPr>
        <w:tab/>
        <w:t>SEPTEMBER 2012”</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sz w:val="16"/>
          <w:szCs w:val="16"/>
          <w:u w:val="single"/>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color w:val="000000"/>
          <w:sz w:val="24"/>
          <w:lang w:val="en-US" w:eastAsia="en-US"/>
        </w:rPr>
      </w:pPr>
      <w:r w:rsidRPr="002743F2">
        <w:rPr>
          <w:color w:val="000000"/>
          <w:sz w:val="24"/>
          <w:u w:val="single"/>
          <w:lang w:val="en-US" w:eastAsia="en-US"/>
        </w:rPr>
        <w:t>Leagues/Divisions/Matches/Players</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6"/>
          <w:szCs w:val="16"/>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18.</w:t>
      </w:r>
      <w:r w:rsidRPr="002743F2">
        <w:rPr>
          <w:color w:val="000000"/>
          <w:sz w:val="24"/>
          <w:lang w:val="en-US" w:eastAsia="en-US"/>
        </w:rPr>
        <w:tab/>
        <w:t xml:space="preserve">The League shall be divided into divisions of normally seven teams each (but not more than eight). The teams, which shall play in each division, will be laid down by the Management Committee and confirmed at the AGM preceding the commencement of the season.    </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19a.</w:t>
      </w:r>
      <w:r w:rsidRPr="002743F2">
        <w:rPr>
          <w:color w:val="000000"/>
          <w:sz w:val="24"/>
          <w:lang w:val="en-US" w:eastAsia="en-US"/>
        </w:rPr>
        <w:tab/>
        <w:t xml:space="preserve">For Leagues where the majority of Divisions consist of seven (or more) teams, at the end of the season, the top two teams in each, except for the top Division, shall be promoted to the bottom of the next higher Division. The two bottom teams in each Division shall be relegated to the top of the next lower Division. </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8"/>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19b.</w:t>
      </w:r>
      <w:r w:rsidRPr="002743F2">
        <w:rPr>
          <w:color w:val="000000"/>
          <w:sz w:val="24"/>
          <w:lang w:val="en-US" w:eastAsia="en-US"/>
        </w:rPr>
        <w:tab/>
        <w:t>For Leagues where the majority of Divisions consist of six (or less) teams, at the end of the season, the top team in each, except for the top Division, shall be promoted to the bottom of the next higher Division. The bottom team in each Division shall be relegated to the top of the next lower Division.</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8"/>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lang w:val="en-US" w:eastAsia="en-US"/>
        </w:rPr>
      </w:pPr>
      <w:r w:rsidRPr="002743F2">
        <w:rPr>
          <w:color w:val="000000"/>
          <w:sz w:val="24"/>
          <w:lang w:val="en-US" w:eastAsia="en-US"/>
        </w:rPr>
        <w:t xml:space="preserve">In the event of resignation or new applications, the required number of teams shall be </w:t>
      </w:r>
      <w:r w:rsidRPr="002743F2">
        <w:rPr>
          <w:color w:val="000000"/>
          <w:sz w:val="24"/>
          <w:lang w:val="en-US" w:eastAsia="en-US"/>
        </w:rPr>
        <w:br/>
        <w:t xml:space="preserve">deployed to make up the Divisions as laid down in Rule 18.  </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20.</w:t>
      </w:r>
      <w:r w:rsidRPr="002743F2">
        <w:rPr>
          <w:color w:val="000000"/>
          <w:sz w:val="24"/>
          <w:lang w:val="en-US" w:eastAsia="en-US"/>
        </w:rPr>
        <w:tab/>
        <w:t xml:space="preserve">Teams applying for membership of the League, if accepted, will automatically start in the lowest Division of the League. </w:t>
      </w:r>
    </w:p>
    <w:p w:rsidR="002743F2" w:rsidRPr="002743F2" w:rsidRDefault="002743F2" w:rsidP="002743F2">
      <w:pPr>
        <w:ind w:left="720"/>
        <w:rPr>
          <w:lang w:val="en-US" w:eastAsia="en-US"/>
        </w:rPr>
      </w:pPr>
    </w:p>
    <w:p w:rsidR="002743F2" w:rsidRPr="002743F2" w:rsidRDefault="002743F2" w:rsidP="002743F2">
      <w:pPr>
        <w:ind w:left="720"/>
        <w:rPr>
          <w:lang w:val="en-US" w:eastAsia="en-US"/>
        </w:rPr>
      </w:pPr>
    </w:p>
    <w:p w:rsidR="002743F2" w:rsidRPr="002743F2" w:rsidRDefault="002743F2" w:rsidP="002743F2">
      <w:pPr>
        <w:ind w:left="720"/>
        <w:rPr>
          <w:lang w:val="en-US" w:eastAsia="en-US"/>
        </w:rPr>
      </w:pPr>
    </w:p>
    <w:p w:rsidR="002743F2" w:rsidRPr="002743F2" w:rsidRDefault="002743F2" w:rsidP="002743F2">
      <w:pPr>
        <w:ind w:left="720" w:firstLine="720"/>
        <w:rPr>
          <w:lang w:val="en-US" w:eastAsia="en-US"/>
        </w:rPr>
      </w:pPr>
      <w:r w:rsidRPr="002743F2">
        <w:rPr>
          <w:b/>
          <w:color w:val="000000"/>
          <w:sz w:val="28"/>
          <w:szCs w:val="28"/>
          <w:u w:val="single"/>
          <w:lang w:val="en-US" w:eastAsia="en-US"/>
        </w:rPr>
        <w:t>PROPOSED ALTERATION</w:t>
      </w:r>
    </w:p>
    <w:p w:rsidR="002743F2" w:rsidRPr="002743F2" w:rsidRDefault="002743F2" w:rsidP="002743F2">
      <w:pPr>
        <w:ind w:left="720"/>
        <w:rPr>
          <w:lang w:val="en-US" w:eastAsia="en-US"/>
        </w:rPr>
      </w:pPr>
      <w:r w:rsidRPr="002743F2">
        <w:rPr>
          <w:lang w:val="en-US" w:eastAsia="en-US"/>
        </w:rPr>
        <w:tab/>
      </w:r>
      <w:r w:rsidRPr="002743F2">
        <w:rPr>
          <w:lang w:val="en-US" w:eastAsia="en-US"/>
        </w:rPr>
        <w:tab/>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color w:val="000000"/>
          <w:sz w:val="24"/>
          <w:lang w:val="en-US" w:eastAsia="en-US"/>
        </w:rPr>
      </w:pPr>
      <w:r w:rsidRPr="002743F2">
        <w:rPr>
          <w:color w:val="000000"/>
          <w:sz w:val="24"/>
          <w:u w:val="single"/>
          <w:lang w:val="en-US" w:eastAsia="en-US"/>
        </w:rPr>
        <w:t>Leagues/Divisions/Matches/Players</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6"/>
          <w:szCs w:val="16"/>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18.</w:t>
      </w:r>
      <w:r w:rsidRPr="002743F2">
        <w:rPr>
          <w:color w:val="000000"/>
          <w:sz w:val="24"/>
          <w:lang w:val="en-US" w:eastAsia="en-US"/>
        </w:rPr>
        <w:tab/>
        <w:t xml:space="preserve">The League shall be divided into divisions of normally seven teams each (but </w:t>
      </w:r>
      <w:r w:rsidRPr="002743F2">
        <w:rPr>
          <w:color w:val="000000"/>
          <w:sz w:val="24"/>
          <w:shd w:val="clear" w:color="auto" w:fill="FFFF00"/>
          <w:lang w:val="en-US" w:eastAsia="en-US"/>
        </w:rPr>
        <w:t xml:space="preserve">ideally </w:t>
      </w:r>
      <w:r w:rsidRPr="002743F2">
        <w:rPr>
          <w:color w:val="000000"/>
          <w:sz w:val="24"/>
          <w:lang w:val="en-US" w:eastAsia="en-US"/>
        </w:rPr>
        <w:t xml:space="preserve">not more than eight). The teams, which shall play in each division, will be laid down by the Management Committee and confirmed at the AGM preceding the commencement of the season.    </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lang w:val="en-US" w:eastAsia="en-US"/>
        </w:rPr>
      </w:pPr>
    </w:p>
    <w:p w:rsidR="002743F2" w:rsidRPr="002743F2" w:rsidRDefault="002743F2" w:rsidP="002743F2">
      <w:pPr>
        <w:widowControl w:val="0"/>
        <w:shd w:val="clear" w:color="auto" w:fill="FFFF0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19.</w:t>
      </w:r>
      <w:r w:rsidRPr="002743F2">
        <w:rPr>
          <w:color w:val="000000"/>
          <w:sz w:val="24"/>
          <w:lang w:val="en-US" w:eastAsia="en-US"/>
        </w:rPr>
        <w:tab/>
        <w:t>The Management Committee will use the following guidelines</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8"/>
          <w:szCs w:val="16"/>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19a.</w:t>
      </w:r>
      <w:r w:rsidRPr="002743F2">
        <w:rPr>
          <w:color w:val="000000"/>
          <w:sz w:val="24"/>
          <w:lang w:val="en-US" w:eastAsia="en-US"/>
        </w:rPr>
        <w:tab/>
        <w:t xml:space="preserve">For Leagues where the majority of Divisions consist of seven (or more) teams, at the end of the season, the top two teams in each, except for the top Division, shall be promoted to the bottom of the next higher Division. The two bottom teams in each Division shall be relegated to the top of the next lower Division. </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8"/>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19b.</w:t>
      </w:r>
      <w:r w:rsidRPr="002743F2">
        <w:rPr>
          <w:color w:val="000000"/>
          <w:sz w:val="24"/>
          <w:lang w:val="en-US" w:eastAsia="en-US"/>
        </w:rPr>
        <w:tab/>
        <w:t>For Leagues where the majority of Divisions consist of six (or less) teams, at the end of the season, the top team in each, except for the top Division, shall be promoted to the bottom of the next higher Division. The bottom team in each Division shall be relegated to the top of the next lower Division.</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8"/>
          <w:lang w:val="en-US" w:eastAsia="en-US"/>
        </w:rPr>
      </w:pPr>
    </w:p>
    <w:p w:rsidR="002743F2" w:rsidRPr="002743F2" w:rsidRDefault="002743F2" w:rsidP="002743F2">
      <w:pPr>
        <w:widowControl w:val="0"/>
        <w:shd w:val="clear" w:color="auto" w:fill="FFFF0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rPr>
      </w:pPr>
      <w:r w:rsidRPr="002743F2">
        <w:rPr>
          <w:color w:val="000000"/>
          <w:sz w:val="24"/>
          <w:lang w:val="en-US" w:eastAsia="en-US"/>
        </w:rPr>
        <w:t>19c.</w:t>
      </w:r>
      <w:r w:rsidRPr="002743F2">
        <w:rPr>
          <w:color w:val="000000"/>
          <w:sz w:val="24"/>
          <w:lang w:val="en-US" w:eastAsia="en-US"/>
        </w:rPr>
        <w:tab/>
      </w:r>
      <w:proofErr w:type="gramStart"/>
      <w:r w:rsidRPr="002743F2">
        <w:rPr>
          <w:color w:val="000000"/>
          <w:sz w:val="24"/>
          <w:lang w:val="en-US" w:eastAsia="en-US"/>
        </w:rPr>
        <w:t>T</w:t>
      </w:r>
      <w:r w:rsidRPr="002743F2">
        <w:rPr>
          <w:color w:val="000000"/>
          <w:sz w:val="24"/>
          <w:lang w:val="en-US"/>
        </w:rPr>
        <w:t>he</w:t>
      </w:r>
      <w:proofErr w:type="gramEnd"/>
      <w:r w:rsidRPr="002743F2">
        <w:rPr>
          <w:color w:val="000000"/>
          <w:sz w:val="24"/>
          <w:lang w:val="en-US"/>
        </w:rPr>
        <w:t xml:space="preserve"> team finishing a season in first place in a division will get promoted, even if this results in teams from mid-table (3</w:t>
      </w:r>
      <w:r w:rsidRPr="002743F2">
        <w:rPr>
          <w:color w:val="000000"/>
          <w:sz w:val="24"/>
          <w:vertAlign w:val="superscript"/>
          <w:lang w:val="en-US"/>
        </w:rPr>
        <w:t>rd</w:t>
      </w:r>
      <w:r w:rsidRPr="002743F2">
        <w:rPr>
          <w:color w:val="000000"/>
          <w:sz w:val="24"/>
          <w:lang w:val="en-US"/>
        </w:rPr>
        <w:t>/4</w:t>
      </w:r>
      <w:r w:rsidRPr="002743F2">
        <w:rPr>
          <w:color w:val="000000"/>
          <w:sz w:val="24"/>
          <w:vertAlign w:val="superscript"/>
          <w:lang w:val="en-US"/>
        </w:rPr>
        <w:t>th</w:t>
      </w:r>
      <w:r w:rsidRPr="002743F2">
        <w:rPr>
          <w:color w:val="000000"/>
          <w:sz w:val="24"/>
          <w:lang w:val="en-US"/>
        </w:rPr>
        <w:t>/5</w:t>
      </w:r>
      <w:r w:rsidRPr="002743F2">
        <w:rPr>
          <w:color w:val="000000"/>
          <w:sz w:val="24"/>
          <w:vertAlign w:val="superscript"/>
          <w:lang w:val="en-US"/>
        </w:rPr>
        <w:t>th</w:t>
      </w:r>
      <w:r w:rsidRPr="002743F2">
        <w:rPr>
          <w:color w:val="000000"/>
          <w:sz w:val="24"/>
          <w:lang w:val="en-US"/>
        </w:rPr>
        <w:t>) in the division above, being relegated.</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rPr>
        <w:t>19d.</w:t>
      </w:r>
      <w:r w:rsidRPr="002743F2">
        <w:rPr>
          <w:color w:val="000000"/>
          <w:sz w:val="24"/>
          <w:lang w:val="en-US"/>
        </w:rPr>
        <w:tab/>
      </w:r>
      <w:r w:rsidRPr="002743F2">
        <w:rPr>
          <w:color w:val="000000"/>
          <w:sz w:val="24"/>
          <w:lang w:val="en-US" w:eastAsia="en-US"/>
        </w:rPr>
        <w:t xml:space="preserve">In the event of resignation or new applications, the required number of teams shall be </w:t>
      </w:r>
      <w:r w:rsidRPr="002743F2">
        <w:rPr>
          <w:color w:val="000000"/>
          <w:sz w:val="24"/>
          <w:lang w:val="en-US" w:eastAsia="en-US"/>
        </w:rPr>
        <w:br/>
        <w:t xml:space="preserve">deployed to make up the Divisions as laid down in Rule 18.  </w:t>
      </w: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lang w:val="en-US" w:eastAsia="en-US"/>
        </w:rPr>
      </w:pPr>
    </w:p>
    <w:p w:rsidR="002743F2" w:rsidRPr="002743F2" w:rsidRDefault="002743F2" w:rsidP="002743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lang w:val="en-US" w:eastAsia="en-US"/>
        </w:rPr>
      </w:pPr>
      <w:r w:rsidRPr="002743F2">
        <w:rPr>
          <w:color w:val="000000"/>
          <w:sz w:val="24"/>
          <w:lang w:val="en-US" w:eastAsia="en-US"/>
        </w:rPr>
        <w:t>20.</w:t>
      </w:r>
      <w:r w:rsidRPr="002743F2">
        <w:rPr>
          <w:color w:val="000000"/>
          <w:sz w:val="24"/>
          <w:lang w:val="en-US" w:eastAsia="en-US"/>
        </w:rPr>
        <w:tab/>
        <w:t xml:space="preserve">Teams applying for membership of the League, if accepted, will </w:t>
      </w:r>
      <w:r w:rsidRPr="002743F2">
        <w:rPr>
          <w:color w:val="000000"/>
          <w:sz w:val="24"/>
          <w:shd w:val="clear" w:color="auto" w:fill="FFFF00"/>
          <w:lang w:val="en-US" w:eastAsia="en-US"/>
        </w:rPr>
        <w:t>normally</w:t>
      </w:r>
      <w:r w:rsidRPr="002743F2">
        <w:rPr>
          <w:color w:val="000000"/>
          <w:sz w:val="24"/>
          <w:lang w:val="en-US" w:eastAsia="en-US"/>
        </w:rPr>
        <w:t xml:space="preserve"> start in the lowest Division of the League. </w:t>
      </w:r>
    </w:p>
    <w:p w:rsidR="002743F2" w:rsidRDefault="002743F2" w:rsidP="002743F2">
      <w:pPr>
        <w:rPr>
          <w:lang w:val="en-US" w:eastAsia="en-US"/>
        </w:rPr>
      </w:pPr>
    </w:p>
    <w:p w:rsidR="001C6037" w:rsidRDefault="001C6037" w:rsidP="002743F2">
      <w:pPr>
        <w:rPr>
          <w:lang w:val="en-US" w:eastAsia="en-US"/>
        </w:rPr>
      </w:pPr>
    </w:p>
    <w:p w:rsidR="001C6037" w:rsidRDefault="001C6037" w:rsidP="002743F2">
      <w:pPr>
        <w:rPr>
          <w:lang w:val="en-US" w:eastAsia="en-US"/>
        </w:rPr>
      </w:pPr>
    </w:p>
    <w:p w:rsidR="001C6037" w:rsidRDefault="001C6037" w:rsidP="002743F2">
      <w:pPr>
        <w:rPr>
          <w:lang w:val="en-US" w:eastAsia="en-US"/>
        </w:rPr>
      </w:pPr>
    </w:p>
    <w:p w:rsidR="001C6037" w:rsidRPr="001C6037" w:rsidRDefault="001C6037" w:rsidP="001C6037">
      <w:pPr>
        <w:jc w:val="right"/>
        <w:rPr>
          <w:b/>
          <w:sz w:val="24"/>
          <w:szCs w:val="24"/>
          <w:u w:val="single"/>
          <w:lang w:val="en-US" w:eastAsia="en-US"/>
        </w:rPr>
      </w:pPr>
      <w:bookmarkStart w:id="0" w:name="_GoBack"/>
      <w:r w:rsidRPr="001C6037">
        <w:rPr>
          <w:b/>
          <w:sz w:val="24"/>
          <w:szCs w:val="24"/>
          <w:u w:val="single"/>
          <w:lang w:val="en-US" w:eastAsia="en-US"/>
        </w:rPr>
        <w:t>APPENDIX 6</w:t>
      </w:r>
    </w:p>
    <w:bookmarkEnd w:id="0"/>
    <w:p w:rsidR="002743F2" w:rsidRDefault="002743F2"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2743F2" w:rsidRPr="002743F2" w:rsidRDefault="002743F2" w:rsidP="002743F2">
      <w:pPr>
        <w:overflowPunct/>
        <w:autoSpaceDE/>
        <w:autoSpaceDN/>
        <w:adjustRightInd/>
        <w:jc w:val="center"/>
        <w:textAlignment w:val="auto"/>
        <w:rPr>
          <w:b/>
          <w:bCs/>
          <w:color w:val="000000"/>
          <w:sz w:val="38"/>
          <w:u w:val="single"/>
          <w:lang w:eastAsia="en-US"/>
        </w:rPr>
      </w:pPr>
      <w:r w:rsidRPr="002743F2">
        <w:rPr>
          <w:b/>
          <w:bCs/>
          <w:color w:val="000000"/>
          <w:sz w:val="38"/>
          <w:u w:val="single"/>
          <w:lang w:eastAsia="en-US"/>
        </w:rPr>
        <w:t>TEESSIDE BADMINTON DEVELOPMENT ASSOCIATION</w:t>
      </w:r>
    </w:p>
    <w:tbl>
      <w:tblPr>
        <w:tblW w:w="13138" w:type="dxa"/>
        <w:tblInd w:w="-72" w:type="dxa"/>
        <w:tblLook w:val="0000" w:firstRow="0" w:lastRow="0" w:firstColumn="0" w:lastColumn="0" w:noHBand="0" w:noVBand="0"/>
      </w:tblPr>
      <w:tblGrid>
        <w:gridCol w:w="27"/>
        <w:gridCol w:w="1703"/>
        <w:gridCol w:w="170"/>
        <w:gridCol w:w="3447"/>
        <w:gridCol w:w="4536"/>
        <w:gridCol w:w="1786"/>
        <w:gridCol w:w="150"/>
        <w:gridCol w:w="236"/>
        <w:gridCol w:w="236"/>
        <w:gridCol w:w="236"/>
        <w:gridCol w:w="611"/>
      </w:tblGrid>
      <w:tr w:rsidR="002743F2" w:rsidRPr="002743F2" w:rsidTr="003B3855">
        <w:trPr>
          <w:gridBefore w:val="1"/>
          <w:gridAfter w:val="5"/>
          <w:wBefore w:w="27" w:type="dxa"/>
          <w:wAfter w:w="1469" w:type="dxa"/>
        </w:trPr>
        <w:tc>
          <w:tcPr>
            <w:tcW w:w="1703" w:type="dxa"/>
          </w:tcPr>
          <w:p w:rsidR="002743F2" w:rsidRPr="002743F2" w:rsidRDefault="002743F2" w:rsidP="002743F2">
            <w:pPr>
              <w:overflowPunct/>
              <w:autoSpaceDE/>
              <w:autoSpaceDN/>
              <w:adjustRightInd/>
              <w:textAlignment w:val="auto"/>
              <w:rPr>
                <w:color w:val="000000"/>
                <w:sz w:val="18"/>
                <w:lang w:eastAsia="en-US"/>
              </w:rPr>
            </w:pPr>
            <w:r w:rsidRPr="002743F2">
              <w:rPr>
                <w:noProof/>
                <w:color w:val="000000"/>
                <w:sz w:val="18"/>
              </w:rPr>
              <w:drawing>
                <wp:inline distT="0" distB="0" distL="0" distR="0" wp14:anchorId="257B8B73" wp14:editId="0FA17992">
                  <wp:extent cx="828675" cy="781050"/>
                  <wp:effectExtent l="0" t="0" r="9525" b="0"/>
                  <wp:docPr id="2" name="Picture 2" descr="NEW TAL LOG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AL LOGO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c>
          <w:tcPr>
            <w:tcW w:w="3617" w:type="dxa"/>
            <w:gridSpan w:val="2"/>
          </w:tcPr>
          <w:p w:rsidR="002743F2" w:rsidRPr="002743F2" w:rsidRDefault="002743F2" w:rsidP="002743F2">
            <w:pPr>
              <w:overflowPunct/>
              <w:autoSpaceDE/>
              <w:autoSpaceDN/>
              <w:adjustRightInd/>
              <w:textAlignment w:val="auto"/>
              <w:rPr>
                <w:color w:val="000000"/>
                <w:sz w:val="16"/>
                <w:lang w:eastAsia="en-US"/>
              </w:rPr>
            </w:pPr>
          </w:p>
          <w:p w:rsidR="002743F2" w:rsidRPr="002743F2" w:rsidRDefault="002743F2" w:rsidP="002743F2">
            <w:pPr>
              <w:overflowPunct/>
              <w:autoSpaceDE/>
              <w:autoSpaceDN/>
              <w:adjustRightInd/>
              <w:textAlignment w:val="auto"/>
              <w:rPr>
                <w:color w:val="000000"/>
                <w:sz w:val="16"/>
                <w:lang w:eastAsia="en-US"/>
              </w:rPr>
            </w:pPr>
          </w:p>
          <w:p w:rsidR="002743F2" w:rsidRPr="002743F2" w:rsidRDefault="002743F2" w:rsidP="002743F2">
            <w:pPr>
              <w:overflowPunct/>
              <w:autoSpaceDE/>
              <w:autoSpaceDN/>
              <w:adjustRightInd/>
              <w:textAlignment w:val="auto"/>
              <w:rPr>
                <w:color w:val="000000"/>
                <w:sz w:val="48"/>
                <w:lang w:eastAsia="en-US"/>
              </w:rPr>
            </w:pPr>
            <w:r w:rsidRPr="002743F2">
              <w:rPr>
                <w:color w:val="000000"/>
                <w:sz w:val="48"/>
                <w:lang w:eastAsia="en-US"/>
              </w:rPr>
              <w:t>SPONSORED by</w:t>
            </w:r>
          </w:p>
        </w:tc>
        <w:tc>
          <w:tcPr>
            <w:tcW w:w="4536" w:type="dxa"/>
            <w:tcBorders>
              <w:left w:val="nil"/>
            </w:tcBorders>
          </w:tcPr>
          <w:p w:rsidR="002743F2" w:rsidRPr="002743F2" w:rsidRDefault="002743F2" w:rsidP="002743F2">
            <w:pPr>
              <w:overflowPunct/>
              <w:autoSpaceDE/>
              <w:autoSpaceDN/>
              <w:adjustRightInd/>
              <w:textAlignment w:val="auto"/>
              <w:rPr>
                <w:color w:val="000000"/>
                <w:sz w:val="6"/>
                <w:lang w:eastAsia="en-US"/>
              </w:rPr>
            </w:pPr>
          </w:p>
          <w:p w:rsidR="002743F2" w:rsidRPr="002743F2" w:rsidRDefault="002743F2" w:rsidP="002743F2">
            <w:pPr>
              <w:overflowPunct/>
              <w:autoSpaceDE/>
              <w:autoSpaceDN/>
              <w:adjustRightInd/>
              <w:textAlignment w:val="auto"/>
              <w:rPr>
                <w:color w:val="000000"/>
                <w:sz w:val="6"/>
                <w:lang w:eastAsia="en-US"/>
              </w:rPr>
            </w:pPr>
          </w:p>
          <w:p w:rsidR="002743F2" w:rsidRPr="002743F2" w:rsidRDefault="002743F2" w:rsidP="002743F2">
            <w:pPr>
              <w:overflowPunct/>
              <w:autoSpaceDE/>
              <w:autoSpaceDN/>
              <w:adjustRightInd/>
              <w:textAlignment w:val="auto"/>
              <w:rPr>
                <w:color w:val="000000"/>
                <w:sz w:val="6"/>
                <w:lang w:eastAsia="en-US"/>
              </w:rPr>
            </w:pPr>
          </w:p>
          <w:p w:rsidR="002743F2" w:rsidRPr="002743F2" w:rsidRDefault="002743F2" w:rsidP="002743F2">
            <w:pPr>
              <w:overflowPunct/>
              <w:autoSpaceDE/>
              <w:autoSpaceDN/>
              <w:adjustRightInd/>
              <w:textAlignment w:val="auto"/>
              <w:rPr>
                <w:color w:val="000000"/>
                <w:sz w:val="6"/>
                <w:lang w:eastAsia="en-US"/>
              </w:rPr>
            </w:pPr>
          </w:p>
          <w:p w:rsidR="002743F2" w:rsidRPr="002743F2" w:rsidRDefault="002743F2" w:rsidP="002743F2">
            <w:pPr>
              <w:overflowPunct/>
              <w:autoSpaceDE/>
              <w:autoSpaceDN/>
              <w:adjustRightInd/>
              <w:textAlignment w:val="auto"/>
              <w:rPr>
                <w:color w:val="000000"/>
                <w:sz w:val="6"/>
                <w:lang w:eastAsia="en-US"/>
              </w:rPr>
            </w:pPr>
            <w:r w:rsidRPr="002743F2">
              <w:rPr>
                <w:noProof/>
                <w:color w:val="000000"/>
                <w:sz w:val="18"/>
              </w:rPr>
              <w:drawing>
                <wp:inline distT="0" distB="0" distL="0" distR="0" wp14:anchorId="40C191C2" wp14:editId="5D019066">
                  <wp:extent cx="2743200" cy="419100"/>
                  <wp:effectExtent l="0" t="0" r="0" b="0"/>
                  <wp:docPr id="3" name="Picture 3" descr="Tees Activ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es Active Lt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a:ln>
                            <a:noFill/>
                          </a:ln>
                        </pic:spPr>
                      </pic:pic>
                    </a:graphicData>
                  </a:graphic>
                </wp:inline>
              </w:drawing>
            </w:r>
          </w:p>
          <w:p w:rsidR="002743F2" w:rsidRPr="002743F2" w:rsidRDefault="002743F2" w:rsidP="002743F2">
            <w:pPr>
              <w:overflowPunct/>
              <w:autoSpaceDE/>
              <w:autoSpaceDN/>
              <w:adjustRightInd/>
              <w:textAlignment w:val="auto"/>
              <w:rPr>
                <w:color w:val="000000"/>
                <w:sz w:val="6"/>
                <w:lang w:eastAsia="en-US"/>
              </w:rPr>
            </w:pPr>
          </w:p>
          <w:p w:rsidR="002743F2" w:rsidRPr="002743F2" w:rsidRDefault="002743F2" w:rsidP="002743F2">
            <w:pPr>
              <w:overflowPunct/>
              <w:autoSpaceDE/>
              <w:autoSpaceDN/>
              <w:adjustRightInd/>
              <w:textAlignment w:val="auto"/>
              <w:rPr>
                <w:color w:val="000000"/>
                <w:sz w:val="6"/>
                <w:lang w:eastAsia="en-US"/>
              </w:rPr>
            </w:pPr>
          </w:p>
        </w:tc>
        <w:tc>
          <w:tcPr>
            <w:tcW w:w="1786" w:type="dxa"/>
            <w:tcBorders>
              <w:left w:val="nil"/>
            </w:tcBorders>
          </w:tcPr>
          <w:p w:rsidR="002743F2" w:rsidRPr="002743F2" w:rsidRDefault="002743F2" w:rsidP="002743F2">
            <w:pPr>
              <w:overflowPunct/>
              <w:autoSpaceDE/>
              <w:autoSpaceDN/>
              <w:adjustRightInd/>
              <w:textAlignment w:val="auto"/>
              <w:rPr>
                <w:color w:val="000000"/>
                <w:sz w:val="18"/>
                <w:lang w:eastAsia="en-US"/>
              </w:rPr>
            </w:pPr>
            <w:r w:rsidRPr="002743F2">
              <w:rPr>
                <w:noProof/>
                <w:color w:val="000000"/>
                <w:sz w:val="18"/>
              </w:rPr>
              <w:drawing>
                <wp:inline distT="0" distB="0" distL="0" distR="0" wp14:anchorId="200D797D" wp14:editId="3FFA817C">
                  <wp:extent cx="828675" cy="781050"/>
                  <wp:effectExtent l="0" t="0" r="9525" b="0"/>
                  <wp:docPr id="4" name="Picture 4" descr="NEW TAL LOG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AL LOGO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r>
      <w:tr w:rsidR="002743F2" w:rsidRPr="002743F2" w:rsidTr="003B3855">
        <w:trPr>
          <w:gridBefore w:val="1"/>
          <w:gridAfter w:val="5"/>
          <w:wBefore w:w="27" w:type="dxa"/>
          <w:wAfter w:w="1469" w:type="dxa"/>
        </w:trPr>
        <w:tc>
          <w:tcPr>
            <w:tcW w:w="1873" w:type="dxa"/>
            <w:gridSpan w:val="2"/>
          </w:tcPr>
          <w:p w:rsidR="002743F2" w:rsidRPr="002743F2" w:rsidRDefault="002743F2" w:rsidP="002743F2">
            <w:pPr>
              <w:overflowPunct/>
              <w:autoSpaceDE/>
              <w:autoSpaceDN/>
              <w:adjustRightInd/>
              <w:textAlignment w:val="auto"/>
              <w:rPr>
                <w:color w:val="000000"/>
                <w:sz w:val="18"/>
                <w:lang w:eastAsia="en-US"/>
              </w:rPr>
            </w:pPr>
          </w:p>
        </w:tc>
        <w:tc>
          <w:tcPr>
            <w:tcW w:w="3447" w:type="dxa"/>
          </w:tcPr>
          <w:p w:rsidR="002743F2" w:rsidRPr="002743F2" w:rsidRDefault="002743F2" w:rsidP="002743F2">
            <w:pPr>
              <w:overflowPunct/>
              <w:autoSpaceDE/>
              <w:autoSpaceDN/>
              <w:adjustRightInd/>
              <w:textAlignment w:val="auto"/>
              <w:rPr>
                <w:color w:val="000000"/>
                <w:sz w:val="18"/>
                <w:lang w:eastAsia="en-US"/>
              </w:rPr>
            </w:pPr>
          </w:p>
        </w:tc>
        <w:tc>
          <w:tcPr>
            <w:tcW w:w="4536" w:type="dxa"/>
          </w:tcPr>
          <w:p w:rsidR="002743F2" w:rsidRPr="002743F2" w:rsidRDefault="002743F2" w:rsidP="002743F2">
            <w:pPr>
              <w:overflowPunct/>
              <w:autoSpaceDE/>
              <w:autoSpaceDN/>
              <w:adjustRightInd/>
              <w:textAlignment w:val="auto"/>
              <w:rPr>
                <w:color w:val="000000"/>
                <w:sz w:val="18"/>
                <w:lang w:eastAsia="en-US"/>
              </w:rPr>
            </w:pPr>
          </w:p>
        </w:tc>
        <w:tc>
          <w:tcPr>
            <w:tcW w:w="1786" w:type="dxa"/>
          </w:tcPr>
          <w:p w:rsidR="002743F2" w:rsidRPr="002743F2" w:rsidRDefault="002743F2" w:rsidP="002743F2">
            <w:pPr>
              <w:overflowPunct/>
              <w:autoSpaceDE/>
              <w:autoSpaceDN/>
              <w:adjustRightInd/>
              <w:jc w:val="right"/>
              <w:textAlignment w:val="auto"/>
              <w:rPr>
                <w:color w:val="000000"/>
                <w:sz w:val="18"/>
                <w:lang w:eastAsia="en-US"/>
              </w:rPr>
            </w:pPr>
          </w:p>
        </w:tc>
      </w:tr>
      <w:tr w:rsidR="002743F2" w:rsidRPr="002743F2" w:rsidTr="003B3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2"/>
        </w:trPr>
        <w:tc>
          <w:tcPr>
            <w:tcW w:w="12055" w:type="dxa"/>
            <w:gridSpan w:val="8"/>
            <w:tcBorders>
              <w:top w:val="nil"/>
              <w:left w:val="nil"/>
              <w:bottom w:val="nil"/>
              <w:right w:val="nil"/>
            </w:tcBorders>
          </w:tcPr>
          <w:tbl>
            <w:tblPr>
              <w:tblW w:w="0" w:type="auto"/>
              <w:tblLook w:val="0000" w:firstRow="0" w:lastRow="0" w:firstColumn="0" w:lastColumn="0" w:noHBand="0" w:noVBand="0"/>
            </w:tblPr>
            <w:tblGrid>
              <w:gridCol w:w="1867"/>
              <w:gridCol w:w="2700"/>
              <w:gridCol w:w="1980"/>
              <w:gridCol w:w="2196"/>
              <w:gridCol w:w="2700"/>
            </w:tblGrid>
            <w:tr w:rsidR="002743F2" w:rsidRPr="002743F2" w:rsidTr="003B3855">
              <w:tc>
                <w:tcPr>
                  <w:tcW w:w="1867" w:type="dxa"/>
                </w:tcPr>
                <w:p w:rsidR="002743F2" w:rsidRPr="002743F2" w:rsidRDefault="002743F2" w:rsidP="002743F2">
                  <w:pPr>
                    <w:overflowPunct/>
                    <w:autoSpaceDE/>
                    <w:autoSpaceDN/>
                    <w:adjustRightInd/>
                    <w:textAlignment w:val="auto"/>
                    <w:rPr>
                      <w:color w:val="000000"/>
                      <w:sz w:val="22"/>
                      <w:lang w:eastAsia="en-US"/>
                    </w:rPr>
                  </w:pPr>
                  <w:r w:rsidRPr="002743F2">
                    <w:rPr>
                      <w:b/>
                      <w:bCs/>
                      <w:color w:val="000000"/>
                      <w:sz w:val="22"/>
                      <w:u w:val="single"/>
                      <w:lang w:eastAsia="en-US"/>
                    </w:rPr>
                    <w:t>TREASURER</w:t>
                  </w:r>
                </w:p>
                <w:p w:rsidR="002743F2" w:rsidRPr="002743F2" w:rsidRDefault="002743F2" w:rsidP="002743F2">
                  <w:pPr>
                    <w:keepNext/>
                    <w:overflowPunct/>
                    <w:autoSpaceDE/>
                    <w:autoSpaceDN/>
                    <w:adjustRightInd/>
                    <w:textAlignment w:val="auto"/>
                    <w:outlineLvl w:val="1"/>
                    <w:rPr>
                      <w:color w:val="000000"/>
                      <w:sz w:val="22"/>
                      <w:lang w:eastAsia="en-US"/>
                    </w:rPr>
                  </w:pPr>
                  <w:r w:rsidRPr="002743F2">
                    <w:rPr>
                      <w:color w:val="000000"/>
                      <w:sz w:val="22"/>
                      <w:lang w:eastAsia="en-US"/>
                    </w:rPr>
                    <w:t>Roger Cook</w:t>
                  </w:r>
                </w:p>
                <w:p w:rsidR="002743F2" w:rsidRPr="002743F2" w:rsidRDefault="002743F2" w:rsidP="002743F2">
                  <w:pPr>
                    <w:keepNext/>
                    <w:overflowPunct/>
                    <w:autoSpaceDE/>
                    <w:autoSpaceDN/>
                    <w:adjustRightInd/>
                    <w:textAlignment w:val="auto"/>
                    <w:outlineLvl w:val="1"/>
                    <w:rPr>
                      <w:color w:val="000000"/>
                      <w:sz w:val="22"/>
                      <w:lang w:eastAsia="en-US"/>
                    </w:rPr>
                  </w:pPr>
                  <w:r w:rsidRPr="002743F2">
                    <w:rPr>
                      <w:color w:val="000000"/>
                      <w:sz w:val="22"/>
                      <w:lang w:eastAsia="en-US"/>
                    </w:rPr>
                    <w:t>13 Perth Grove</w:t>
                  </w:r>
                </w:p>
                <w:p w:rsidR="002743F2" w:rsidRPr="002743F2" w:rsidRDefault="002743F2" w:rsidP="002743F2">
                  <w:pPr>
                    <w:keepNext/>
                    <w:overflowPunct/>
                    <w:autoSpaceDE/>
                    <w:autoSpaceDN/>
                    <w:adjustRightInd/>
                    <w:textAlignment w:val="auto"/>
                    <w:outlineLvl w:val="1"/>
                    <w:rPr>
                      <w:color w:val="000000"/>
                      <w:sz w:val="22"/>
                      <w:lang w:eastAsia="en-US"/>
                    </w:rPr>
                  </w:pPr>
                  <w:r w:rsidRPr="002743F2">
                    <w:rPr>
                      <w:color w:val="000000"/>
                      <w:sz w:val="22"/>
                      <w:lang w:eastAsia="en-US"/>
                    </w:rPr>
                    <w:t>Hartburn</w:t>
                  </w:r>
                </w:p>
                <w:p w:rsidR="002743F2" w:rsidRPr="002743F2" w:rsidRDefault="002743F2" w:rsidP="002743F2">
                  <w:pPr>
                    <w:keepNext/>
                    <w:overflowPunct/>
                    <w:autoSpaceDE/>
                    <w:autoSpaceDN/>
                    <w:adjustRightInd/>
                    <w:textAlignment w:val="auto"/>
                    <w:outlineLvl w:val="1"/>
                    <w:rPr>
                      <w:color w:val="000000"/>
                      <w:sz w:val="22"/>
                      <w:lang w:eastAsia="en-US"/>
                    </w:rPr>
                  </w:pPr>
                  <w:proofErr w:type="spellStart"/>
                  <w:r w:rsidRPr="002743F2">
                    <w:rPr>
                      <w:color w:val="000000"/>
                      <w:sz w:val="22"/>
                      <w:lang w:eastAsia="en-US"/>
                    </w:rPr>
                    <w:t>Stockton-on-Tees</w:t>
                  </w:r>
                  <w:proofErr w:type="spellEnd"/>
                </w:p>
                <w:p w:rsidR="002743F2" w:rsidRPr="002743F2" w:rsidRDefault="002743F2" w:rsidP="002743F2">
                  <w:pPr>
                    <w:keepNext/>
                    <w:overflowPunct/>
                    <w:autoSpaceDE/>
                    <w:autoSpaceDN/>
                    <w:adjustRightInd/>
                    <w:textAlignment w:val="auto"/>
                    <w:outlineLvl w:val="1"/>
                    <w:rPr>
                      <w:color w:val="000000"/>
                      <w:sz w:val="22"/>
                      <w:lang w:eastAsia="en-US"/>
                    </w:rPr>
                  </w:pPr>
                  <w:r w:rsidRPr="002743F2">
                    <w:rPr>
                      <w:color w:val="000000"/>
                      <w:sz w:val="22"/>
                      <w:lang w:eastAsia="en-US"/>
                    </w:rPr>
                    <w:t>TS18 5BJ</w:t>
                  </w:r>
                </w:p>
                <w:p w:rsidR="002743F2" w:rsidRPr="002743F2" w:rsidRDefault="002743F2" w:rsidP="002743F2">
                  <w:pPr>
                    <w:overflowPunct/>
                    <w:autoSpaceDE/>
                    <w:autoSpaceDN/>
                    <w:adjustRightInd/>
                    <w:textAlignment w:val="auto"/>
                    <w:rPr>
                      <w:color w:val="000000"/>
                      <w:sz w:val="18"/>
                      <w:lang w:eastAsia="en-US"/>
                    </w:rPr>
                  </w:pPr>
                  <w:r w:rsidRPr="002743F2">
                    <w:rPr>
                      <w:color w:val="000000"/>
                      <w:sz w:val="22"/>
                      <w:lang w:eastAsia="en-US"/>
                    </w:rPr>
                    <w:t>01642 656227</w:t>
                  </w:r>
                </w:p>
              </w:tc>
              <w:tc>
                <w:tcPr>
                  <w:tcW w:w="2700" w:type="dxa"/>
                </w:tcPr>
                <w:p w:rsidR="002743F2" w:rsidRPr="002743F2" w:rsidRDefault="002743F2" w:rsidP="002743F2">
                  <w:pPr>
                    <w:overflowPunct/>
                    <w:autoSpaceDE/>
                    <w:autoSpaceDN/>
                    <w:adjustRightInd/>
                    <w:textAlignment w:val="auto"/>
                    <w:rPr>
                      <w:color w:val="000000"/>
                      <w:sz w:val="18"/>
                      <w:lang w:eastAsia="en-US"/>
                    </w:rPr>
                  </w:pPr>
                </w:p>
                <w:p w:rsidR="002743F2" w:rsidRPr="002743F2" w:rsidRDefault="002743F2" w:rsidP="002743F2">
                  <w:pPr>
                    <w:overflowPunct/>
                    <w:autoSpaceDE/>
                    <w:autoSpaceDN/>
                    <w:adjustRightInd/>
                    <w:textAlignment w:val="auto"/>
                    <w:rPr>
                      <w:color w:val="000000"/>
                      <w:sz w:val="18"/>
                      <w:lang w:eastAsia="en-US"/>
                    </w:rPr>
                  </w:pPr>
                  <w:r w:rsidRPr="002743F2">
                    <w:rPr>
                      <w:noProof/>
                      <w:color w:val="000000"/>
                      <w:sz w:val="18"/>
                    </w:rPr>
                    <w:drawing>
                      <wp:inline distT="0" distB="0" distL="0" distR="0" wp14:anchorId="08463A0F" wp14:editId="092DF3EB">
                        <wp:extent cx="1466850" cy="1000125"/>
                        <wp:effectExtent l="0" t="0" r="0" b="9525"/>
                        <wp:docPr id="5" name="Picture 1" descr="C:\Users\Roger\Documents\LIVE\BADMINTON\DEVELOPMENT ASSOCIATION\BE ASSOCIATION LOGO\Club England logo [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Documents\LIVE\BADMINTON\DEVELOPMENT ASSOCIATION\BE ASSOCIATION LOGO\Club England logo [Associa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1000125"/>
                                </a:xfrm>
                                <a:prstGeom prst="rect">
                                  <a:avLst/>
                                </a:prstGeom>
                                <a:noFill/>
                                <a:ln>
                                  <a:noFill/>
                                </a:ln>
                              </pic:spPr>
                            </pic:pic>
                          </a:graphicData>
                        </a:graphic>
                      </wp:inline>
                    </w:drawing>
                  </w:r>
                </w:p>
              </w:tc>
              <w:tc>
                <w:tcPr>
                  <w:tcW w:w="1980" w:type="dxa"/>
                </w:tcPr>
                <w:p w:rsidR="002743F2" w:rsidRPr="002743F2" w:rsidRDefault="002743F2" w:rsidP="002743F2">
                  <w:pPr>
                    <w:keepNext/>
                    <w:overflowPunct/>
                    <w:autoSpaceDE/>
                    <w:autoSpaceDN/>
                    <w:adjustRightInd/>
                    <w:textAlignment w:val="auto"/>
                    <w:outlineLvl w:val="1"/>
                    <w:rPr>
                      <w:b/>
                      <w:bCs/>
                      <w:color w:val="000000"/>
                      <w:sz w:val="22"/>
                      <w:u w:val="single"/>
                      <w:lang w:eastAsia="en-US"/>
                    </w:rPr>
                  </w:pPr>
                  <w:r w:rsidRPr="002743F2">
                    <w:rPr>
                      <w:b/>
                      <w:bCs/>
                      <w:color w:val="000000"/>
                      <w:sz w:val="22"/>
                      <w:u w:val="single"/>
                      <w:lang w:eastAsia="en-US"/>
                    </w:rPr>
                    <w:t>CHAIRPERSON</w:t>
                  </w:r>
                </w:p>
                <w:p w:rsidR="002743F2" w:rsidRPr="002743F2" w:rsidRDefault="002743F2" w:rsidP="002743F2">
                  <w:pPr>
                    <w:overflowPunct/>
                    <w:autoSpaceDE/>
                    <w:autoSpaceDN/>
                    <w:adjustRightInd/>
                    <w:textAlignment w:val="auto"/>
                    <w:rPr>
                      <w:color w:val="000000"/>
                      <w:sz w:val="22"/>
                      <w:lang w:eastAsia="en-US"/>
                    </w:rPr>
                  </w:pPr>
                  <w:r w:rsidRPr="002743F2">
                    <w:rPr>
                      <w:color w:val="000000"/>
                      <w:sz w:val="22"/>
                      <w:lang w:eastAsia="en-US"/>
                    </w:rPr>
                    <w:t>Dave Knights</w:t>
                  </w:r>
                </w:p>
                <w:p w:rsidR="002743F2" w:rsidRPr="002743F2" w:rsidRDefault="002743F2" w:rsidP="002743F2">
                  <w:pPr>
                    <w:keepNext/>
                    <w:overflowPunct/>
                    <w:autoSpaceDE/>
                    <w:autoSpaceDN/>
                    <w:adjustRightInd/>
                    <w:textAlignment w:val="auto"/>
                    <w:outlineLvl w:val="1"/>
                    <w:rPr>
                      <w:color w:val="000000"/>
                      <w:sz w:val="22"/>
                      <w:lang w:eastAsia="en-US"/>
                    </w:rPr>
                  </w:pPr>
                  <w:r w:rsidRPr="002743F2">
                    <w:rPr>
                      <w:color w:val="000000"/>
                      <w:sz w:val="22"/>
                      <w:lang w:eastAsia="en-US"/>
                    </w:rPr>
                    <w:t>53 The Headlands</w:t>
                  </w:r>
                </w:p>
                <w:p w:rsidR="002743F2" w:rsidRPr="002743F2" w:rsidRDefault="002743F2" w:rsidP="002743F2">
                  <w:pPr>
                    <w:overflowPunct/>
                    <w:autoSpaceDE/>
                    <w:autoSpaceDN/>
                    <w:adjustRightInd/>
                    <w:textAlignment w:val="auto"/>
                    <w:rPr>
                      <w:color w:val="000000"/>
                      <w:sz w:val="22"/>
                      <w:lang w:eastAsia="en-US"/>
                    </w:rPr>
                  </w:pPr>
                  <w:r w:rsidRPr="002743F2">
                    <w:rPr>
                      <w:color w:val="000000"/>
                      <w:sz w:val="22"/>
                      <w:lang w:eastAsia="en-US"/>
                    </w:rPr>
                    <w:t>Marske-by-the-Sea</w:t>
                  </w:r>
                </w:p>
                <w:p w:rsidR="002743F2" w:rsidRPr="002743F2" w:rsidRDefault="002743F2" w:rsidP="002743F2">
                  <w:pPr>
                    <w:overflowPunct/>
                    <w:autoSpaceDE/>
                    <w:autoSpaceDN/>
                    <w:adjustRightInd/>
                    <w:textAlignment w:val="auto"/>
                    <w:rPr>
                      <w:color w:val="000000"/>
                      <w:sz w:val="22"/>
                      <w:lang w:eastAsia="en-US"/>
                    </w:rPr>
                  </w:pPr>
                  <w:r w:rsidRPr="002743F2">
                    <w:rPr>
                      <w:color w:val="000000"/>
                      <w:sz w:val="22"/>
                      <w:lang w:eastAsia="en-US"/>
                    </w:rPr>
                    <w:t>Redcar</w:t>
                  </w:r>
                </w:p>
                <w:p w:rsidR="002743F2" w:rsidRPr="002743F2" w:rsidRDefault="002743F2" w:rsidP="002743F2">
                  <w:pPr>
                    <w:overflowPunct/>
                    <w:autoSpaceDE/>
                    <w:autoSpaceDN/>
                    <w:adjustRightInd/>
                    <w:textAlignment w:val="auto"/>
                    <w:rPr>
                      <w:color w:val="000000"/>
                      <w:sz w:val="22"/>
                      <w:lang w:eastAsia="en-US"/>
                    </w:rPr>
                  </w:pPr>
                  <w:r w:rsidRPr="002743F2">
                    <w:rPr>
                      <w:color w:val="000000"/>
                      <w:sz w:val="22"/>
                      <w:lang w:eastAsia="en-US"/>
                    </w:rPr>
                    <w:t>TS11 7AG</w:t>
                  </w:r>
                </w:p>
                <w:p w:rsidR="002743F2" w:rsidRPr="002743F2" w:rsidRDefault="002743F2" w:rsidP="002743F2">
                  <w:pPr>
                    <w:overflowPunct/>
                    <w:autoSpaceDE/>
                    <w:autoSpaceDN/>
                    <w:adjustRightInd/>
                    <w:textAlignment w:val="auto"/>
                    <w:rPr>
                      <w:color w:val="000000"/>
                      <w:sz w:val="18"/>
                      <w:lang w:eastAsia="en-US"/>
                    </w:rPr>
                  </w:pPr>
                  <w:r w:rsidRPr="002743F2">
                    <w:rPr>
                      <w:color w:val="000000"/>
                      <w:sz w:val="22"/>
                      <w:lang w:eastAsia="en-US"/>
                    </w:rPr>
                    <w:t>01642 481150</w:t>
                  </w:r>
                </w:p>
              </w:tc>
              <w:tc>
                <w:tcPr>
                  <w:tcW w:w="2196" w:type="dxa"/>
                </w:tcPr>
                <w:p w:rsidR="002743F2" w:rsidRPr="002743F2" w:rsidRDefault="002743F2" w:rsidP="002743F2">
                  <w:pPr>
                    <w:overflowPunct/>
                    <w:autoSpaceDE/>
                    <w:autoSpaceDN/>
                    <w:adjustRightInd/>
                    <w:textAlignment w:val="auto"/>
                    <w:rPr>
                      <w:color w:val="000000"/>
                      <w:sz w:val="8"/>
                      <w:lang w:eastAsia="en-US"/>
                    </w:rPr>
                  </w:pPr>
                </w:p>
                <w:p w:rsidR="002743F2" w:rsidRPr="002743F2" w:rsidRDefault="002743F2" w:rsidP="002743F2">
                  <w:pPr>
                    <w:overflowPunct/>
                    <w:autoSpaceDE/>
                    <w:autoSpaceDN/>
                    <w:adjustRightInd/>
                    <w:textAlignment w:val="auto"/>
                    <w:rPr>
                      <w:color w:val="000000"/>
                      <w:sz w:val="8"/>
                      <w:lang w:eastAsia="en-US"/>
                    </w:rPr>
                  </w:pPr>
                </w:p>
                <w:p w:rsidR="002743F2" w:rsidRPr="002743F2" w:rsidRDefault="002743F2" w:rsidP="002743F2">
                  <w:pPr>
                    <w:overflowPunct/>
                    <w:autoSpaceDE/>
                    <w:autoSpaceDN/>
                    <w:adjustRightInd/>
                    <w:textAlignment w:val="auto"/>
                    <w:rPr>
                      <w:color w:val="000000"/>
                      <w:sz w:val="18"/>
                      <w:lang w:eastAsia="en-US"/>
                    </w:rPr>
                  </w:pPr>
                  <w:r w:rsidRPr="002743F2">
                    <w:rPr>
                      <w:color w:val="000000"/>
                      <w:sz w:val="18"/>
                      <w:lang w:eastAsia="en-US"/>
                    </w:rPr>
                    <w:object w:dxaOrig="3300"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75pt" o:ole="">
                        <v:imagedata r:id="rId11" o:title=""/>
                      </v:shape>
                      <o:OLEObject Type="Embed" ProgID="Imaging.Document" ShapeID="_x0000_i1025" DrawAspect="Content" ObjectID="_1536138715" r:id="rId12"/>
                    </w:object>
                  </w:r>
                </w:p>
              </w:tc>
              <w:tc>
                <w:tcPr>
                  <w:tcW w:w="2700" w:type="dxa"/>
                </w:tcPr>
                <w:p w:rsidR="002743F2" w:rsidRPr="002743F2" w:rsidRDefault="002743F2" w:rsidP="002743F2">
                  <w:pPr>
                    <w:keepNext/>
                    <w:overflowPunct/>
                    <w:autoSpaceDE/>
                    <w:autoSpaceDN/>
                    <w:adjustRightInd/>
                    <w:textAlignment w:val="auto"/>
                    <w:outlineLvl w:val="1"/>
                    <w:rPr>
                      <w:color w:val="000000"/>
                      <w:sz w:val="22"/>
                      <w:lang w:eastAsia="en-US"/>
                    </w:rPr>
                  </w:pPr>
                  <w:r w:rsidRPr="002743F2">
                    <w:rPr>
                      <w:b/>
                      <w:bCs/>
                      <w:color w:val="000000"/>
                      <w:sz w:val="22"/>
                      <w:u w:val="single"/>
                      <w:lang w:eastAsia="en-US"/>
                    </w:rPr>
                    <w:t>SECRETARY</w:t>
                  </w:r>
                  <w:r w:rsidRPr="002743F2">
                    <w:rPr>
                      <w:color w:val="000000"/>
                      <w:sz w:val="22"/>
                      <w:lang w:eastAsia="en-US"/>
                    </w:rPr>
                    <w:t xml:space="preserve"> </w:t>
                  </w:r>
                </w:p>
                <w:p w:rsidR="002743F2" w:rsidRPr="002743F2" w:rsidRDefault="002743F2" w:rsidP="002743F2">
                  <w:pPr>
                    <w:overflowPunct/>
                    <w:autoSpaceDE/>
                    <w:autoSpaceDN/>
                    <w:adjustRightInd/>
                    <w:textAlignment w:val="auto"/>
                    <w:rPr>
                      <w:color w:val="000000"/>
                      <w:sz w:val="22"/>
                      <w:lang w:eastAsia="en-US"/>
                    </w:rPr>
                  </w:pPr>
                  <w:r w:rsidRPr="002743F2">
                    <w:rPr>
                      <w:color w:val="000000"/>
                      <w:sz w:val="22"/>
                      <w:lang w:eastAsia="en-US"/>
                    </w:rPr>
                    <w:t>Sheila Boyes</w:t>
                  </w:r>
                </w:p>
                <w:p w:rsidR="002743F2" w:rsidRPr="002743F2" w:rsidRDefault="002743F2" w:rsidP="002743F2">
                  <w:pPr>
                    <w:overflowPunct/>
                    <w:autoSpaceDE/>
                    <w:autoSpaceDN/>
                    <w:adjustRightInd/>
                    <w:textAlignment w:val="auto"/>
                    <w:rPr>
                      <w:color w:val="000000"/>
                      <w:sz w:val="18"/>
                      <w:lang w:eastAsia="en-US"/>
                    </w:rPr>
                  </w:pPr>
                  <w:r w:rsidRPr="002743F2">
                    <w:rPr>
                      <w:color w:val="000000"/>
                      <w:sz w:val="22"/>
                      <w:lang w:eastAsia="en-US"/>
                    </w:rPr>
                    <w:t>39 The Front</w:t>
                  </w:r>
                  <w:r w:rsidRPr="002743F2">
                    <w:rPr>
                      <w:color w:val="000000"/>
                      <w:sz w:val="22"/>
                      <w:lang w:eastAsia="en-US"/>
                    </w:rPr>
                    <w:br/>
                    <w:t>Middleton One Row Darlington</w:t>
                  </w:r>
                  <w:r w:rsidRPr="002743F2">
                    <w:rPr>
                      <w:color w:val="000000"/>
                      <w:sz w:val="22"/>
                      <w:lang w:eastAsia="en-US"/>
                    </w:rPr>
                    <w:br/>
                    <w:t>DL2 1AU</w:t>
                  </w:r>
                  <w:r w:rsidRPr="002743F2">
                    <w:rPr>
                      <w:color w:val="000000"/>
                      <w:sz w:val="22"/>
                      <w:lang w:eastAsia="en-US"/>
                    </w:rPr>
                    <w:br/>
                    <w:t>01325 401902</w:t>
                  </w:r>
                </w:p>
              </w:tc>
            </w:tr>
          </w:tbl>
          <w:p w:rsidR="002743F2" w:rsidRPr="002743F2" w:rsidRDefault="002743F2" w:rsidP="002743F2">
            <w:pPr>
              <w:overflowPunct/>
              <w:autoSpaceDE/>
              <w:autoSpaceDN/>
              <w:adjustRightInd/>
              <w:textAlignment w:val="auto"/>
              <w:rPr>
                <w:color w:val="000000"/>
                <w:sz w:val="18"/>
                <w:lang w:eastAsia="en-US"/>
              </w:rPr>
            </w:pPr>
          </w:p>
        </w:tc>
        <w:tc>
          <w:tcPr>
            <w:tcW w:w="236" w:type="dxa"/>
            <w:tcBorders>
              <w:top w:val="nil"/>
              <w:left w:val="nil"/>
              <w:bottom w:val="nil"/>
              <w:right w:val="nil"/>
            </w:tcBorders>
          </w:tcPr>
          <w:p w:rsidR="002743F2" w:rsidRPr="002743F2" w:rsidRDefault="002743F2" w:rsidP="002743F2">
            <w:pPr>
              <w:overflowPunct/>
              <w:autoSpaceDE/>
              <w:autoSpaceDN/>
              <w:adjustRightInd/>
              <w:jc w:val="right"/>
              <w:textAlignment w:val="auto"/>
              <w:rPr>
                <w:color w:val="000000"/>
                <w:sz w:val="16"/>
                <w:lang w:eastAsia="en-US"/>
              </w:rPr>
            </w:pPr>
          </w:p>
        </w:tc>
        <w:tc>
          <w:tcPr>
            <w:tcW w:w="847" w:type="dxa"/>
            <w:gridSpan w:val="2"/>
            <w:tcBorders>
              <w:top w:val="nil"/>
              <w:left w:val="nil"/>
              <w:bottom w:val="nil"/>
              <w:right w:val="nil"/>
            </w:tcBorders>
          </w:tcPr>
          <w:p w:rsidR="002743F2" w:rsidRPr="002743F2" w:rsidRDefault="002743F2" w:rsidP="002743F2">
            <w:pPr>
              <w:overflowPunct/>
              <w:autoSpaceDE/>
              <w:autoSpaceDN/>
              <w:adjustRightInd/>
              <w:textAlignment w:val="auto"/>
              <w:rPr>
                <w:color w:val="000000"/>
                <w:sz w:val="24"/>
                <w:lang w:eastAsia="en-US"/>
              </w:rPr>
            </w:pPr>
          </w:p>
        </w:tc>
      </w:tr>
      <w:tr w:rsidR="002743F2" w:rsidRPr="002743F2" w:rsidTr="003B3855">
        <w:tc>
          <w:tcPr>
            <w:tcW w:w="11819" w:type="dxa"/>
            <w:gridSpan w:val="7"/>
          </w:tcPr>
          <w:tbl>
            <w:tblPr>
              <w:tblW w:w="11587" w:type="dxa"/>
              <w:tblLook w:val="0000" w:firstRow="0" w:lastRow="0" w:firstColumn="0" w:lastColumn="0" w:noHBand="0" w:noVBand="0"/>
            </w:tblPr>
            <w:tblGrid>
              <w:gridCol w:w="4567"/>
              <w:gridCol w:w="4140"/>
              <w:gridCol w:w="2880"/>
            </w:tblGrid>
            <w:tr w:rsidR="002743F2" w:rsidRPr="002743F2" w:rsidTr="003B3855">
              <w:tc>
                <w:tcPr>
                  <w:tcW w:w="4567" w:type="dxa"/>
                </w:tcPr>
                <w:p w:rsidR="002743F2" w:rsidRPr="002743F2" w:rsidRDefault="007A10DB" w:rsidP="002743F2">
                  <w:pPr>
                    <w:keepNext/>
                    <w:overflowPunct/>
                    <w:autoSpaceDE/>
                    <w:autoSpaceDN/>
                    <w:adjustRightInd/>
                    <w:textAlignment w:val="auto"/>
                    <w:outlineLvl w:val="1"/>
                    <w:rPr>
                      <w:color w:val="000000"/>
                      <w:sz w:val="22"/>
                      <w:lang w:eastAsia="en-US"/>
                    </w:rPr>
                  </w:pPr>
                  <w:hyperlink r:id="rId13" w:history="1">
                    <w:r w:rsidR="002743F2" w:rsidRPr="002743F2">
                      <w:rPr>
                        <w:color w:val="0000FF"/>
                        <w:sz w:val="22"/>
                        <w:u w:val="single"/>
                        <w:lang w:eastAsia="en-US"/>
                      </w:rPr>
                      <w:t>roger.cook60@ntlworld.com</w:t>
                    </w:r>
                  </w:hyperlink>
                </w:p>
              </w:tc>
              <w:tc>
                <w:tcPr>
                  <w:tcW w:w="4140" w:type="dxa"/>
                </w:tcPr>
                <w:p w:rsidR="002743F2" w:rsidRPr="002743F2" w:rsidRDefault="007A10DB" w:rsidP="002743F2">
                  <w:pPr>
                    <w:keepNext/>
                    <w:overflowPunct/>
                    <w:autoSpaceDE/>
                    <w:autoSpaceDN/>
                    <w:adjustRightInd/>
                    <w:textAlignment w:val="auto"/>
                    <w:outlineLvl w:val="1"/>
                    <w:rPr>
                      <w:color w:val="000000"/>
                      <w:sz w:val="22"/>
                      <w:lang w:eastAsia="en-US"/>
                    </w:rPr>
                  </w:pPr>
                  <w:hyperlink r:id="rId14" w:history="1">
                    <w:r w:rsidR="002743F2" w:rsidRPr="002743F2">
                      <w:rPr>
                        <w:color w:val="0000FF"/>
                        <w:sz w:val="22"/>
                        <w:u w:val="single"/>
                        <w:lang w:eastAsia="en-US"/>
                      </w:rPr>
                      <w:t>daveknights@hotmail.com</w:t>
                    </w:r>
                  </w:hyperlink>
                </w:p>
                <w:p w:rsidR="002743F2" w:rsidRPr="002743F2" w:rsidRDefault="002743F2" w:rsidP="002743F2">
                  <w:pPr>
                    <w:overflowPunct/>
                    <w:autoSpaceDE/>
                    <w:autoSpaceDN/>
                    <w:adjustRightInd/>
                    <w:textAlignment w:val="auto"/>
                    <w:rPr>
                      <w:color w:val="000000"/>
                      <w:sz w:val="12"/>
                      <w:lang w:eastAsia="en-US"/>
                    </w:rPr>
                  </w:pPr>
                </w:p>
              </w:tc>
              <w:tc>
                <w:tcPr>
                  <w:tcW w:w="2880" w:type="dxa"/>
                </w:tcPr>
                <w:p w:rsidR="002743F2" w:rsidRPr="002743F2" w:rsidRDefault="007A10DB" w:rsidP="002743F2">
                  <w:pPr>
                    <w:keepNext/>
                    <w:overflowPunct/>
                    <w:autoSpaceDE/>
                    <w:autoSpaceDN/>
                    <w:adjustRightInd/>
                    <w:textAlignment w:val="auto"/>
                    <w:outlineLvl w:val="1"/>
                    <w:rPr>
                      <w:color w:val="000000"/>
                      <w:sz w:val="22"/>
                      <w:lang w:eastAsia="en-US"/>
                    </w:rPr>
                  </w:pPr>
                  <w:hyperlink r:id="rId15" w:history="1">
                    <w:r w:rsidR="002743F2" w:rsidRPr="002743F2">
                      <w:rPr>
                        <w:color w:val="0000FF"/>
                        <w:sz w:val="22"/>
                        <w:u w:val="single"/>
                        <w:lang w:eastAsia="en-US"/>
                      </w:rPr>
                      <w:t>s.boyes19@yahoo.com</w:t>
                    </w:r>
                  </w:hyperlink>
                </w:p>
              </w:tc>
            </w:tr>
          </w:tbl>
          <w:p w:rsidR="002743F2" w:rsidRPr="002743F2" w:rsidRDefault="002743F2" w:rsidP="002743F2">
            <w:pPr>
              <w:overflowPunct/>
              <w:autoSpaceDE/>
              <w:autoSpaceDN/>
              <w:adjustRightInd/>
              <w:jc w:val="center"/>
              <w:textAlignment w:val="auto"/>
              <w:rPr>
                <w:color w:val="000000"/>
                <w:sz w:val="24"/>
                <w:szCs w:val="24"/>
                <w:lang w:eastAsia="en-US"/>
              </w:rPr>
            </w:pPr>
            <w:r w:rsidRPr="002743F2">
              <w:rPr>
                <w:color w:val="000000"/>
                <w:sz w:val="24"/>
                <w:szCs w:val="24"/>
                <w:lang w:eastAsia="en-US"/>
              </w:rPr>
              <w:t xml:space="preserve">Visit Tees Valley Badminton Website - </w:t>
            </w:r>
            <w:hyperlink r:id="rId16" w:history="1">
              <w:r w:rsidRPr="002743F2">
                <w:rPr>
                  <w:b/>
                  <w:color w:val="0000FF"/>
                  <w:sz w:val="24"/>
                  <w:szCs w:val="24"/>
                  <w:u w:val="single"/>
                  <w:lang w:eastAsia="en-US"/>
                </w:rPr>
                <w:t>www</w:t>
              </w:r>
              <w:r w:rsidRPr="002743F2">
                <w:rPr>
                  <w:color w:val="0000FF"/>
                  <w:sz w:val="24"/>
                  <w:szCs w:val="24"/>
                  <w:u w:val="single"/>
                  <w:lang w:eastAsia="en-US"/>
                </w:rPr>
                <w:t>.</w:t>
              </w:r>
              <w:r w:rsidRPr="002743F2">
                <w:rPr>
                  <w:b/>
                  <w:color w:val="0000FF"/>
                  <w:sz w:val="24"/>
                  <w:szCs w:val="24"/>
                  <w:u w:val="single"/>
                  <w:lang w:eastAsia="en-US"/>
                </w:rPr>
                <w:t>teesvalleybadminton</w:t>
              </w:r>
              <w:r w:rsidRPr="002743F2">
                <w:rPr>
                  <w:color w:val="0000FF"/>
                  <w:sz w:val="24"/>
                  <w:szCs w:val="24"/>
                  <w:u w:val="single"/>
                  <w:lang w:eastAsia="en-US"/>
                </w:rPr>
                <w:t>.</w:t>
              </w:r>
              <w:r w:rsidRPr="002743F2">
                <w:rPr>
                  <w:b/>
                  <w:color w:val="0000FF"/>
                  <w:sz w:val="24"/>
                  <w:szCs w:val="24"/>
                  <w:u w:val="single"/>
                  <w:lang w:eastAsia="en-US"/>
                </w:rPr>
                <w:t>co</w:t>
              </w:r>
              <w:r w:rsidRPr="002743F2">
                <w:rPr>
                  <w:color w:val="0000FF"/>
                  <w:sz w:val="24"/>
                  <w:szCs w:val="24"/>
                  <w:u w:val="single"/>
                  <w:lang w:eastAsia="en-US"/>
                </w:rPr>
                <w:t>.</w:t>
              </w:r>
              <w:r w:rsidRPr="002743F2">
                <w:rPr>
                  <w:b/>
                  <w:color w:val="0000FF"/>
                  <w:sz w:val="24"/>
                  <w:szCs w:val="24"/>
                  <w:u w:val="single"/>
                  <w:lang w:eastAsia="en-US"/>
                </w:rPr>
                <w:t>uk</w:t>
              </w:r>
            </w:hyperlink>
          </w:p>
        </w:tc>
        <w:tc>
          <w:tcPr>
            <w:tcW w:w="236" w:type="dxa"/>
          </w:tcPr>
          <w:p w:rsidR="002743F2" w:rsidRPr="002743F2" w:rsidRDefault="002743F2" w:rsidP="002743F2">
            <w:pPr>
              <w:keepNext/>
              <w:overflowPunct/>
              <w:autoSpaceDE/>
              <w:autoSpaceDN/>
              <w:adjustRightInd/>
              <w:textAlignment w:val="auto"/>
              <w:outlineLvl w:val="1"/>
              <w:rPr>
                <w:b/>
                <w:bCs/>
                <w:color w:val="000000"/>
                <w:u w:val="single"/>
                <w:lang w:eastAsia="en-US"/>
              </w:rPr>
            </w:pPr>
          </w:p>
          <w:p w:rsidR="002743F2" w:rsidRPr="002743F2" w:rsidRDefault="002743F2" w:rsidP="002743F2">
            <w:pPr>
              <w:overflowPunct/>
              <w:autoSpaceDE/>
              <w:autoSpaceDN/>
              <w:adjustRightInd/>
              <w:textAlignment w:val="auto"/>
              <w:rPr>
                <w:color w:val="000000"/>
                <w:sz w:val="18"/>
                <w:lang w:eastAsia="en-US"/>
              </w:rPr>
            </w:pPr>
          </w:p>
          <w:p w:rsidR="002743F2" w:rsidRPr="002743F2" w:rsidRDefault="002743F2" w:rsidP="002743F2">
            <w:pPr>
              <w:overflowPunct/>
              <w:autoSpaceDE/>
              <w:autoSpaceDN/>
              <w:adjustRightInd/>
              <w:textAlignment w:val="auto"/>
              <w:rPr>
                <w:color w:val="000000"/>
                <w:sz w:val="18"/>
                <w:lang w:eastAsia="en-US"/>
              </w:rPr>
            </w:pPr>
          </w:p>
        </w:tc>
        <w:tc>
          <w:tcPr>
            <w:tcW w:w="236" w:type="dxa"/>
          </w:tcPr>
          <w:p w:rsidR="002743F2" w:rsidRPr="002743F2" w:rsidRDefault="002743F2" w:rsidP="002743F2">
            <w:pPr>
              <w:overflowPunct/>
              <w:autoSpaceDE/>
              <w:autoSpaceDN/>
              <w:adjustRightInd/>
              <w:textAlignment w:val="auto"/>
              <w:rPr>
                <w:color w:val="000000"/>
                <w:sz w:val="18"/>
                <w:lang w:eastAsia="en-US"/>
              </w:rPr>
            </w:pPr>
          </w:p>
        </w:tc>
        <w:tc>
          <w:tcPr>
            <w:tcW w:w="236" w:type="dxa"/>
          </w:tcPr>
          <w:p w:rsidR="002743F2" w:rsidRPr="002743F2" w:rsidRDefault="002743F2" w:rsidP="002743F2">
            <w:pPr>
              <w:keepNext/>
              <w:overflowPunct/>
              <w:autoSpaceDE/>
              <w:autoSpaceDN/>
              <w:adjustRightInd/>
              <w:textAlignment w:val="auto"/>
              <w:outlineLvl w:val="1"/>
              <w:rPr>
                <w:color w:val="000000"/>
                <w:lang w:eastAsia="en-US"/>
              </w:rPr>
            </w:pPr>
          </w:p>
          <w:p w:rsidR="002743F2" w:rsidRPr="002743F2" w:rsidRDefault="002743F2" w:rsidP="002743F2">
            <w:pPr>
              <w:keepNext/>
              <w:overflowPunct/>
              <w:autoSpaceDE/>
              <w:autoSpaceDN/>
              <w:adjustRightInd/>
              <w:textAlignment w:val="auto"/>
              <w:outlineLvl w:val="1"/>
              <w:rPr>
                <w:b/>
                <w:bCs/>
                <w:color w:val="000000"/>
                <w:u w:val="single"/>
                <w:lang w:eastAsia="en-US"/>
              </w:rPr>
            </w:pPr>
          </w:p>
        </w:tc>
        <w:tc>
          <w:tcPr>
            <w:tcW w:w="611" w:type="dxa"/>
          </w:tcPr>
          <w:p w:rsidR="002743F2" w:rsidRPr="002743F2" w:rsidRDefault="002743F2" w:rsidP="002743F2">
            <w:pPr>
              <w:keepNext/>
              <w:overflowPunct/>
              <w:autoSpaceDE/>
              <w:autoSpaceDN/>
              <w:adjustRightInd/>
              <w:textAlignment w:val="auto"/>
              <w:outlineLvl w:val="1"/>
              <w:rPr>
                <w:b/>
                <w:bCs/>
                <w:color w:val="000000"/>
                <w:u w:val="single"/>
                <w:lang w:eastAsia="en-US"/>
              </w:rPr>
            </w:pPr>
            <w:r w:rsidRPr="002743F2">
              <w:rPr>
                <w:color w:val="0000FF"/>
                <w:u w:val="single"/>
                <w:lang w:eastAsia="en-US"/>
              </w:rPr>
              <w:t>.com</w:t>
            </w:r>
          </w:p>
        </w:tc>
      </w:tr>
    </w:tbl>
    <w:p w:rsidR="002743F2" w:rsidRPr="002743F2" w:rsidRDefault="002743F2" w:rsidP="002743F2">
      <w:pPr>
        <w:overflowPunct/>
        <w:autoSpaceDE/>
        <w:autoSpaceDN/>
        <w:adjustRightInd/>
        <w:jc w:val="center"/>
        <w:textAlignment w:val="auto"/>
        <w:rPr>
          <w:sz w:val="16"/>
          <w:szCs w:val="16"/>
          <w:lang w:eastAsia="en-US"/>
        </w:rPr>
      </w:pPr>
    </w:p>
    <w:p w:rsidR="002743F2" w:rsidRPr="002743F2" w:rsidRDefault="002743F2" w:rsidP="002743F2">
      <w:pPr>
        <w:overflowPunct/>
        <w:autoSpaceDE/>
        <w:autoSpaceDN/>
        <w:adjustRightInd/>
        <w:jc w:val="center"/>
        <w:textAlignment w:val="auto"/>
        <w:rPr>
          <w:rFonts w:ascii="Arial" w:hAnsi="Arial" w:cs="Arial"/>
          <w:b/>
          <w:sz w:val="48"/>
          <w:szCs w:val="48"/>
        </w:rPr>
      </w:pPr>
      <w:r w:rsidRPr="002743F2">
        <w:rPr>
          <w:rFonts w:ascii="Arial" w:hAnsi="Arial" w:cs="Arial"/>
          <w:b/>
          <w:sz w:val="48"/>
          <w:szCs w:val="48"/>
        </w:rPr>
        <w:t>BE Senior Circuit Tournaments 2016 - 2017</w:t>
      </w:r>
    </w:p>
    <w:p w:rsidR="002743F2" w:rsidRPr="002743F2" w:rsidRDefault="002743F2" w:rsidP="002743F2">
      <w:pPr>
        <w:overflowPunct/>
        <w:autoSpaceDE/>
        <w:autoSpaceDN/>
        <w:adjustRightInd/>
        <w:jc w:val="center"/>
        <w:textAlignment w:val="auto"/>
        <w:rPr>
          <w:sz w:val="72"/>
          <w:szCs w:val="72"/>
          <w:lang w:eastAsia="en-US"/>
        </w:rPr>
      </w:pPr>
      <w:r w:rsidRPr="002743F2">
        <w:rPr>
          <w:rFonts w:ascii="Rockwell Condensed" w:hAnsi="Rockwell Condensed" w:cs="Arial"/>
          <w:b/>
          <w:color w:val="365F91" w:themeColor="accent1" w:themeShade="BF"/>
          <w:sz w:val="72"/>
          <w:szCs w:val="72"/>
          <w14:textOutline w14:w="9525" w14:cap="rnd" w14:cmpd="sng" w14:algn="ctr">
            <w14:solidFill>
              <w14:srgbClr w14:val="FF0000"/>
            </w14:solidFill>
            <w14:prstDash w14:val="solid"/>
            <w14:bevel/>
          </w14:textOutline>
        </w:rPr>
        <w:t>THE INTEGRAL COLLECTION CLASSIC</w:t>
      </w:r>
    </w:p>
    <w:p w:rsidR="002743F2" w:rsidRPr="002743F2" w:rsidRDefault="002743F2" w:rsidP="002743F2">
      <w:pPr>
        <w:overflowPunct/>
        <w:autoSpaceDE/>
        <w:autoSpaceDN/>
        <w:adjustRightInd/>
        <w:jc w:val="center"/>
        <w:textAlignment w:val="auto"/>
        <w:rPr>
          <w:rFonts w:ascii="Arial" w:hAnsi="Arial" w:cs="Arial"/>
          <w:b/>
          <w:sz w:val="36"/>
          <w:szCs w:val="36"/>
        </w:rPr>
      </w:pPr>
      <w:r w:rsidRPr="002743F2">
        <w:rPr>
          <w:rFonts w:ascii="Arial" w:hAnsi="Arial" w:cs="Arial"/>
          <w:b/>
          <w:sz w:val="36"/>
          <w:szCs w:val="36"/>
        </w:rPr>
        <w:t>Tees Valley Senior Gold</w:t>
      </w:r>
    </w:p>
    <w:p w:rsidR="002743F2" w:rsidRPr="002743F2" w:rsidRDefault="002743F2" w:rsidP="002743F2">
      <w:pPr>
        <w:overflowPunct/>
        <w:autoSpaceDE/>
        <w:autoSpaceDN/>
        <w:adjustRightInd/>
        <w:jc w:val="center"/>
        <w:textAlignment w:val="auto"/>
        <w:rPr>
          <w:rFonts w:ascii="Arial" w:hAnsi="Arial" w:cs="Arial"/>
          <w:b/>
          <w:sz w:val="28"/>
          <w:szCs w:val="28"/>
        </w:rPr>
      </w:pPr>
      <w:r w:rsidRPr="002743F2">
        <w:rPr>
          <w:rFonts w:ascii="Arial" w:hAnsi="Arial" w:cs="Arial"/>
          <w:b/>
          <w:sz w:val="28"/>
          <w:szCs w:val="28"/>
        </w:rPr>
        <w:t>8</w:t>
      </w:r>
      <w:r w:rsidRPr="002743F2">
        <w:rPr>
          <w:rFonts w:ascii="Arial" w:hAnsi="Arial" w:cs="Arial"/>
          <w:b/>
          <w:sz w:val="28"/>
          <w:szCs w:val="28"/>
          <w:vertAlign w:val="superscript"/>
        </w:rPr>
        <w:t>th</w:t>
      </w:r>
      <w:r w:rsidRPr="002743F2">
        <w:rPr>
          <w:rFonts w:ascii="Arial" w:hAnsi="Arial" w:cs="Arial"/>
          <w:b/>
          <w:sz w:val="28"/>
          <w:szCs w:val="28"/>
        </w:rPr>
        <w:t xml:space="preserve"> &amp; 9</w:t>
      </w:r>
      <w:r w:rsidRPr="002743F2">
        <w:rPr>
          <w:rFonts w:ascii="Arial" w:hAnsi="Arial" w:cs="Arial"/>
          <w:b/>
          <w:sz w:val="28"/>
          <w:szCs w:val="28"/>
          <w:vertAlign w:val="superscript"/>
        </w:rPr>
        <w:t>th</w:t>
      </w:r>
      <w:r w:rsidRPr="002743F2">
        <w:rPr>
          <w:rFonts w:ascii="Arial" w:hAnsi="Arial" w:cs="Arial"/>
          <w:b/>
          <w:sz w:val="28"/>
          <w:szCs w:val="28"/>
        </w:rPr>
        <w:t xml:space="preserve"> April 2017</w:t>
      </w:r>
    </w:p>
    <w:p w:rsidR="002743F2" w:rsidRPr="002743F2" w:rsidRDefault="002743F2" w:rsidP="002743F2">
      <w:pPr>
        <w:overflowPunct/>
        <w:autoSpaceDE/>
        <w:autoSpaceDN/>
        <w:adjustRightInd/>
        <w:jc w:val="center"/>
        <w:textAlignment w:val="auto"/>
        <w:rPr>
          <w:rFonts w:ascii="Arial" w:hAnsi="Arial" w:cs="Arial"/>
          <w:b/>
          <w:color w:val="0070C0"/>
          <w:sz w:val="28"/>
          <w:szCs w:val="28"/>
        </w:rPr>
      </w:pPr>
      <w:r w:rsidRPr="002743F2">
        <w:rPr>
          <w:rFonts w:ascii="Arial" w:hAnsi="Arial" w:cs="Arial"/>
          <w:b/>
          <w:color w:val="0070C0"/>
          <w:sz w:val="28"/>
          <w:szCs w:val="28"/>
        </w:rPr>
        <w:t>Prize Fund of OVER £2,000.00</w:t>
      </w:r>
    </w:p>
    <w:p w:rsidR="002743F2" w:rsidRPr="002743F2" w:rsidRDefault="002743F2" w:rsidP="002743F2">
      <w:pPr>
        <w:overflowPunct/>
        <w:autoSpaceDE/>
        <w:autoSpaceDN/>
        <w:adjustRightInd/>
        <w:jc w:val="center"/>
        <w:textAlignment w:val="auto"/>
        <w:rPr>
          <w:rFonts w:ascii="Arial" w:hAnsi="Arial" w:cs="Arial"/>
          <w:b/>
          <w:sz w:val="16"/>
          <w:szCs w:val="16"/>
        </w:rPr>
      </w:pPr>
    </w:p>
    <w:p w:rsidR="002743F2" w:rsidRPr="002743F2" w:rsidRDefault="002743F2" w:rsidP="002743F2">
      <w:pPr>
        <w:overflowPunct/>
        <w:autoSpaceDE/>
        <w:autoSpaceDN/>
        <w:adjustRightInd/>
        <w:jc w:val="center"/>
        <w:textAlignment w:val="auto"/>
        <w:rPr>
          <w:rFonts w:ascii="Arial" w:hAnsi="Arial" w:cs="Arial"/>
          <w:b/>
          <w:sz w:val="36"/>
          <w:szCs w:val="36"/>
        </w:rPr>
      </w:pPr>
      <w:r w:rsidRPr="002743F2">
        <w:rPr>
          <w:rFonts w:ascii="Arial" w:hAnsi="Arial" w:cs="Arial"/>
          <w:b/>
          <w:sz w:val="36"/>
          <w:szCs w:val="36"/>
        </w:rPr>
        <w:t>Tees Valley Senior Silver</w:t>
      </w:r>
    </w:p>
    <w:p w:rsidR="002743F2" w:rsidRPr="002743F2" w:rsidRDefault="002743F2" w:rsidP="002743F2">
      <w:pPr>
        <w:overflowPunct/>
        <w:autoSpaceDE/>
        <w:autoSpaceDN/>
        <w:adjustRightInd/>
        <w:jc w:val="center"/>
        <w:textAlignment w:val="auto"/>
        <w:rPr>
          <w:rFonts w:ascii="Arial" w:hAnsi="Arial" w:cs="Arial"/>
          <w:b/>
          <w:sz w:val="28"/>
          <w:szCs w:val="28"/>
        </w:rPr>
      </w:pPr>
      <w:r w:rsidRPr="002743F2">
        <w:rPr>
          <w:rFonts w:ascii="Arial" w:hAnsi="Arial" w:cs="Arial"/>
          <w:b/>
          <w:sz w:val="28"/>
          <w:szCs w:val="28"/>
        </w:rPr>
        <w:t>3</w:t>
      </w:r>
      <w:r w:rsidRPr="002743F2">
        <w:rPr>
          <w:rFonts w:ascii="Arial" w:hAnsi="Arial" w:cs="Arial"/>
          <w:b/>
          <w:sz w:val="28"/>
          <w:szCs w:val="28"/>
          <w:vertAlign w:val="superscript"/>
        </w:rPr>
        <w:t>rd</w:t>
      </w:r>
      <w:r w:rsidRPr="002743F2">
        <w:rPr>
          <w:rFonts w:ascii="Arial" w:hAnsi="Arial" w:cs="Arial"/>
          <w:b/>
          <w:sz w:val="28"/>
          <w:szCs w:val="28"/>
        </w:rPr>
        <w:t xml:space="preserve"> &amp; 4</w:t>
      </w:r>
      <w:r w:rsidRPr="002743F2">
        <w:rPr>
          <w:rFonts w:ascii="Arial" w:hAnsi="Arial" w:cs="Arial"/>
          <w:b/>
          <w:sz w:val="28"/>
          <w:szCs w:val="28"/>
          <w:vertAlign w:val="superscript"/>
        </w:rPr>
        <w:t>th</w:t>
      </w:r>
      <w:r w:rsidRPr="002743F2">
        <w:rPr>
          <w:rFonts w:ascii="Arial" w:hAnsi="Arial" w:cs="Arial"/>
          <w:b/>
          <w:sz w:val="28"/>
          <w:szCs w:val="28"/>
        </w:rPr>
        <w:t xml:space="preserve"> December 2016</w:t>
      </w:r>
    </w:p>
    <w:p w:rsidR="002743F2" w:rsidRPr="002743F2" w:rsidRDefault="002743F2" w:rsidP="002743F2">
      <w:pPr>
        <w:overflowPunct/>
        <w:autoSpaceDE/>
        <w:autoSpaceDN/>
        <w:adjustRightInd/>
        <w:jc w:val="center"/>
        <w:textAlignment w:val="auto"/>
        <w:rPr>
          <w:rFonts w:ascii="Arial" w:hAnsi="Arial" w:cs="Arial"/>
          <w:b/>
          <w:color w:val="0070C0"/>
          <w:sz w:val="28"/>
          <w:szCs w:val="28"/>
        </w:rPr>
      </w:pPr>
      <w:r w:rsidRPr="002743F2">
        <w:rPr>
          <w:rFonts w:ascii="Arial" w:hAnsi="Arial" w:cs="Arial"/>
          <w:b/>
          <w:color w:val="0070C0"/>
          <w:sz w:val="28"/>
          <w:szCs w:val="28"/>
        </w:rPr>
        <w:t>Prize Fund of OVER £1,000.00</w:t>
      </w:r>
    </w:p>
    <w:p w:rsidR="002743F2" w:rsidRPr="002743F2" w:rsidRDefault="002743F2" w:rsidP="002743F2">
      <w:pPr>
        <w:overflowPunct/>
        <w:autoSpaceDE/>
        <w:autoSpaceDN/>
        <w:adjustRightInd/>
        <w:jc w:val="center"/>
        <w:textAlignment w:val="auto"/>
        <w:rPr>
          <w:rFonts w:ascii="Arial" w:hAnsi="Arial" w:cs="Arial"/>
          <w:b/>
          <w:sz w:val="16"/>
          <w:szCs w:val="16"/>
        </w:rPr>
      </w:pPr>
    </w:p>
    <w:p w:rsidR="002743F2" w:rsidRPr="002743F2" w:rsidRDefault="002743F2" w:rsidP="002743F2">
      <w:pPr>
        <w:overflowPunct/>
        <w:autoSpaceDE/>
        <w:autoSpaceDN/>
        <w:adjustRightInd/>
        <w:jc w:val="center"/>
        <w:textAlignment w:val="auto"/>
        <w:rPr>
          <w:rFonts w:ascii="Arial" w:hAnsi="Arial" w:cs="Arial"/>
          <w:b/>
          <w:sz w:val="36"/>
          <w:szCs w:val="36"/>
        </w:rPr>
      </w:pPr>
      <w:r w:rsidRPr="002743F2">
        <w:rPr>
          <w:rFonts w:ascii="Arial" w:hAnsi="Arial" w:cs="Arial"/>
          <w:b/>
          <w:sz w:val="36"/>
          <w:szCs w:val="36"/>
        </w:rPr>
        <w:t>Tees Valley Senior Bronze</w:t>
      </w:r>
    </w:p>
    <w:p w:rsidR="002743F2" w:rsidRPr="002743F2" w:rsidRDefault="002743F2" w:rsidP="002743F2">
      <w:pPr>
        <w:overflowPunct/>
        <w:autoSpaceDE/>
        <w:autoSpaceDN/>
        <w:adjustRightInd/>
        <w:jc w:val="center"/>
        <w:textAlignment w:val="auto"/>
        <w:rPr>
          <w:rFonts w:ascii="Arial" w:hAnsi="Arial" w:cs="Arial"/>
          <w:b/>
          <w:sz w:val="28"/>
          <w:szCs w:val="28"/>
        </w:rPr>
      </w:pPr>
      <w:r w:rsidRPr="002743F2">
        <w:rPr>
          <w:rFonts w:ascii="Arial" w:hAnsi="Arial" w:cs="Arial"/>
          <w:b/>
          <w:sz w:val="28"/>
          <w:szCs w:val="28"/>
        </w:rPr>
        <w:t>11</w:t>
      </w:r>
      <w:r w:rsidRPr="002743F2">
        <w:rPr>
          <w:rFonts w:ascii="Arial" w:hAnsi="Arial" w:cs="Arial"/>
          <w:b/>
          <w:sz w:val="28"/>
          <w:szCs w:val="28"/>
          <w:vertAlign w:val="superscript"/>
        </w:rPr>
        <w:t>th</w:t>
      </w:r>
      <w:r w:rsidRPr="002743F2">
        <w:rPr>
          <w:rFonts w:ascii="Arial" w:hAnsi="Arial" w:cs="Arial"/>
          <w:b/>
          <w:sz w:val="28"/>
          <w:szCs w:val="28"/>
        </w:rPr>
        <w:t xml:space="preserve"> February 2017</w:t>
      </w:r>
    </w:p>
    <w:p w:rsidR="002743F2" w:rsidRPr="002743F2" w:rsidRDefault="002743F2" w:rsidP="002743F2">
      <w:pPr>
        <w:overflowPunct/>
        <w:autoSpaceDE/>
        <w:autoSpaceDN/>
        <w:adjustRightInd/>
        <w:jc w:val="center"/>
        <w:textAlignment w:val="auto"/>
        <w:rPr>
          <w:rFonts w:ascii="Arial" w:hAnsi="Arial" w:cs="Arial"/>
          <w:b/>
          <w:color w:val="0070C0"/>
          <w:sz w:val="28"/>
          <w:szCs w:val="28"/>
        </w:rPr>
      </w:pPr>
      <w:r w:rsidRPr="002743F2">
        <w:rPr>
          <w:rFonts w:ascii="Arial" w:hAnsi="Arial" w:cs="Arial"/>
          <w:b/>
          <w:color w:val="0070C0"/>
          <w:sz w:val="28"/>
          <w:szCs w:val="28"/>
        </w:rPr>
        <w:t>Prize Fund of OVER £500.00</w:t>
      </w:r>
    </w:p>
    <w:p w:rsidR="002743F2" w:rsidRPr="002743F2" w:rsidRDefault="002743F2" w:rsidP="002743F2">
      <w:pPr>
        <w:overflowPunct/>
        <w:autoSpaceDE/>
        <w:autoSpaceDN/>
        <w:adjustRightInd/>
        <w:jc w:val="center"/>
        <w:textAlignment w:val="auto"/>
        <w:rPr>
          <w:rFonts w:ascii="Arial" w:hAnsi="Arial" w:cs="Arial"/>
          <w:b/>
          <w:sz w:val="16"/>
          <w:szCs w:val="16"/>
        </w:rPr>
      </w:pPr>
    </w:p>
    <w:p w:rsidR="002743F2" w:rsidRPr="002743F2" w:rsidRDefault="002743F2" w:rsidP="002743F2">
      <w:pPr>
        <w:overflowPunct/>
        <w:autoSpaceDE/>
        <w:autoSpaceDN/>
        <w:adjustRightInd/>
        <w:jc w:val="center"/>
        <w:textAlignment w:val="auto"/>
        <w:rPr>
          <w:rFonts w:ascii="Arial" w:hAnsi="Arial" w:cs="Arial"/>
          <w:b/>
          <w:sz w:val="36"/>
          <w:szCs w:val="36"/>
        </w:rPr>
      </w:pPr>
      <w:r w:rsidRPr="002743F2">
        <w:rPr>
          <w:rFonts w:ascii="Arial" w:hAnsi="Arial" w:cs="Arial"/>
          <w:b/>
          <w:sz w:val="36"/>
          <w:szCs w:val="36"/>
        </w:rPr>
        <w:t>Cleveland Senior Bronze</w:t>
      </w:r>
    </w:p>
    <w:p w:rsidR="002743F2" w:rsidRPr="002743F2" w:rsidRDefault="002743F2" w:rsidP="002743F2">
      <w:pPr>
        <w:overflowPunct/>
        <w:autoSpaceDE/>
        <w:autoSpaceDN/>
        <w:adjustRightInd/>
        <w:jc w:val="center"/>
        <w:textAlignment w:val="auto"/>
        <w:rPr>
          <w:rFonts w:ascii="Arial" w:hAnsi="Arial" w:cs="Arial"/>
          <w:b/>
          <w:sz w:val="28"/>
          <w:szCs w:val="28"/>
        </w:rPr>
      </w:pPr>
      <w:r w:rsidRPr="002743F2">
        <w:rPr>
          <w:rFonts w:ascii="Arial" w:hAnsi="Arial" w:cs="Arial"/>
          <w:b/>
          <w:sz w:val="28"/>
          <w:szCs w:val="28"/>
        </w:rPr>
        <w:t>29</w:t>
      </w:r>
      <w:r w:rsidRPr="002743F2">
        <w:rPr>
          <w:rFonts w:ascii="Arial" w:hAnsi="Arial" w:cs="Arial"/>
          <w:b/>
          <w:sz w:val="28"/>
          <w:szCs w:val="28"/>
          <w:vertAlign w:val="superscript"/>
        </w:rPr>
        <w:t>th</w:t>
      </w:r>
      <w:r w:rsidRPr="002743F2">
        <w:rPr>
          <w:rFonts w:ascii="Arial" w:hAnsi="Arial" w:cs="Arial"/>
          <w:b/>
          <w:sz w:val="28"/>
          <w:szCs w:val="28"/>
        </w:rPr>
        <w:t xml:space="preserve"> April 2017</w:t>
      </w:r>
    </w:p>
    <w:p w:rsidR="002743F2" w:rsidRPr="002743F2" w:rsidRDefault="002743F2" w:rsidP="002743F2">
      <w:pPr>
        <w:overflowPunct/>
        <w:autoSpaceDE/>
        <w:autoSpaceDN/>
        <w:adjustRightInd/>
        <w:jc w:val="center"/>
        <w:textAlignment w:val="auto"/>
        <w:rPr>
          <w:rFonts w:ascii="Arial" w:hAnsi="Arial" w:cs="Arial"/>
          <w:b/>
          <w:color w:val="0070C0"/>
          <w:sz w:val="28"/>
          <w:szCs w:val="28"/>
        </w:rPr>
      </w:pPr>
      <w:r w:rsidRPr="002743F2">
        <w:rPr>
          <w:rFonts w:ascii="Arial" w:hAnsi="Arial" w:cs="Arial"/>
          <w:b/>
          <w:color w:val="0070C0"/>
          <w:sz w:val="28"/>
          <w:szCs w:val="28"/>
        </w:rPr>
        <w:t>Prize Fund of OVER £500.00</w:t>
      </w:r>
    </w:p>
    <w:p w:rsidR="002743F2" w:rsidRPr="002743F2" w:rsidRDefault="002743F2" w:rsidP="002743F2">
      <w:pPr>
        <w:overflowPunct/>
        <w:autoSpaceDE/>
        <w:autoSpaceDN/>
        <w:adjustRightInd/>
        <w:jc w:val="center"/>
        <w:textAlignment w:val="auto"/>
        <w:rPr>
          <w:rFonts w:ascii="Arial" w:hAnsi="Arial" w:cs="Arial"/>
          <w:b/>
          <w:color w:val="0070C0"/>
          <w:sz w:val="16"/>
          <w:szCs w:val="16"/>
        </w:rPr>
      </w:pPr>
    </w:p>
    <w:p w:rsidR="002743F2" w:rsidRPr="002743F2" w:rsidRDefault="002743F2" w:rsidP="002743F2">
      <w:pPr>
        <w:overflowPunct/>
        <w:autoSpaceDE/>
        <w:autoSpaceDN/>
        <w:adjustRightInd/>
        <w:jc w:val="center"/>
        <w:textAlignment w:val="auto"/>
        <w:rPr>
          <w:rFonts w:ascii="Arial" w:hAnsi="Arial" w:cs="Arial"/>
          <w:b/>
          <w:sz w:val="36"/>
          <w:szCs w:val="36"/>
        </w:rPr>
      </w:pPr>
      <w:r w:rsidRPr="002743F2">
        <w:rPr>
          <w:rFonts w:ascii="Arial" w:hAnsi="Arial" w:cs="Arial"/>
          <w:b/>
          <w:sz w:val="36"/>
          <w:szCs w:val="36"/>
        </w:rPr>
        <w:t xml:space="preserve">ON LINE ENTRY </w:t>
      </w:r>
    </w:p>
    <w:p w:rsidR="002743F2" w:rsidRPr="002743F2" w:rsidRDefault="002743F2" w:rsidP="002743F2">
      <w:pPr>
        <w:overflowPunct/>
        <w:autoSpaceDE/>
        <w:autoSpaceDN/>
        <w:adjustRightInd/>
        <w:jc w:val="center"/>
        <w:textAlignment w:val="auto"/>
        <w:rPr>
          <w:rFonts w:ascii="Arial" w:hAnsi="Arial" w:cs="Arial"/>
          <w:b/>
          <w:sz w:val="40"/>
          <w:szCs w:val="40"/>
        </w:rPr>
      </w:pPr>
      <w:r w:rsidRPr="002743F2">
        <w:rPr>
          <w:rFonts w:ascii="Arial" w:hAnsi="Arial" w:cs="Arial"/>
          <w:b/>
          <w:sz w:val="40"/>
          <w:szCs w:val="40"/>
        </w:rPr>
        <w:t>http://be.tournamentsoftware.com/</w:t>
      </w:r>
    </w:p>
    <w:p w:rsidR="002743F2" w:rsidRPr="002743F2" w:rsidRDefault="002743F2" w:rsidP="002743F2">
      <w:pPr>
        <w:overflowPunct/>
        <w:autoSpaceDE/>
        <w:autoSpaceDN/>
        <w:adjustRightInd/>
        <w:ind w:right="-970"/>
        <w:jc w:val="center"/>
        <w:textAlignment w:val="auto"/>
        <w:rPr>
          <w:b/>
          <w:bCs/>
          <w:sz w:val="16"/>
          <w:szCs w:val="16"/>
        </w:rPr>
      </w:pPr>
    </w:p>
    <w:p w:rsidR="002743F2" w:rsidRPr="002743F2" w:rsidRDefault="002743F2" w:rsidP="002743F2">
      <w:pPr>
        <w:overflowPunct/>
        <w:autoSpaceDE/>
        <w:autoSpaceDN/>
        <w:adjustRightInd/>
        <w:ind w:right="-970"/>
        <w:textAlignment w:val="auto"/>
        <w:rPr>
          <w:rFonts w:ascii="Arial" w:hAnsi="Arial" w:cs="Arial"/>
          <w:i/>
          <w:sz w:val="72"/>
          <w:szCs w:val="72"/>
        </w:rPr>
      </w:pPr>
      <w:r w:rsidRPr="002743F2">
        <w:rPr>
          <w:b/>
          <w:bCs/>
          <w:sz w:val="72"/>
          <w:szCs w:val="72"/>
        </w:rPr>
        <w:t xml:space="preserve">  All Tournaments Sponsored by</w:t>
      </w:r>
    </w:p>
    <w:p w:rsidR="002743F2" w:rsidRPr="002743F2" w:rsidRDefault="002743F2" w:rsidP="002743F2">
      <w:pPr>
        <w:overflowPunct/>
        <w:autoSpaceDE/>
        <w:autoSpaceDN/>
        <w:adjustRightInd/>
        <w:ind w:right="-970"/>
        <w:textAlignment w:val="auto"/>
        <w:rPr>
          <w:rFonts w:ascii="Arial" w:hAnsi="Arial" w:cs="Arial"/>
          <w:b/>
          <w:sz w:val="32"/>
          <w:szCs w:val="32"/>
        </w:rPr>
      </w:pPr>
      <w:r w:rsidRPr="002743F2">
        <w:rPr>
          <w:noProof/>
          <w:color w:val="000000"/>
          <w:sz w:val="18"/>
        </w:rPr>
        <w:lastRenderedPageBreak/>
        <w:drawing>
          <wp:inline distT="0" distB="0" distL="0" distR="0" wp14:anchorId="42F34720" wp14:editId="09FC7EC7">
            <wp:extent cx="6810375" cy="114229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10375" cy="1142291"/>
                    </a:xfrm>
                    <a:prstGeom prst="rect">
                      <a:avLst/>
                    </a:prstGeom>
                  </pic:spPr>
                </pic:pic>
              </a:graphicData>
            </a:graphic>
          </wp:inline>
        </w:drawing>
      </w:r>
      <w:r w:rsidRPr="002743F2">
        <w:rPr>
          <w:rFonts w:ascii="Arial" w:hAnsi="Arial" w:cs="Arial"/>
          <w:sz w:val="28"/>
          <w:szCs w:val="28"/>
        </w:rPr>
        <w:t xml:space="preserve">               </w:t>
      </w:r>
    </w:p>
    <w:sectPr w:rsidR="002743F2" w:rsidRPr="002743F2" w:rsidSect="00A06D8F">
      <w:footerReference w:type="default" r:id="rId18"/>
      <w:pgSz w:w="11908" w:h="16833"/>
      <w:pgMar w:top="170" w:right="1151" w:bottom="170" w:left="284" w:header="794" w:footer="79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0DB" w:rsidRDefault="007A10DB">
      <w:r>
        <w:separator/>
      </w:r>
    </w:p>
  </w:endnote>
  <w:endnote w:type="continuationSeparator" w:id="0">
    <w:p w:rsidR="007A10DB" w:rsidRDefault="007A1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Yikes!">
    <w:altName w:val="Courier New"/>
    <w:panose1 w:val="00000400000000000000"/>
    <w:charset w:val="00"/>
    <w:family w:val="auto"/>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4E" w:rsidRDefault="0044454E">
    <w:pPr>
      <w:widowControl w:val="0"/>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288" w:right="291"/>
      <w:rPr>
        <w:color w:val="000000"/>
        <w:sz w:val="24"/>
      </w:rPr>
    </w:pPr>
    <w:r>
      <w:rPr>
        <w:color w:val="000000"/>
        <w:sz w:val="24"/>
      </w:rPr>
      <w:tab/>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0DB" w:rsidRDefault="007A10DB">
      <w:r>
        <w:separator/>
      </w:r>
    </w:p>
  </w:footnote>
  <w:footnote w:type="continuationSeparator" w:id="0">
    <w:p w:rsidR="007A10DB" w:rsidRDefault="007A1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22A"/>
    <w:rsid w:val="00000FC8"/>
    <w:rsid w:val="00007726"/>
    <w:rsid w:val="00033252"/>
    <w:rsid w:val="00035650"/>
    <w:rsid w:val="00041A7D"/>
    <w:rsid w:val="00050B4E"/>
    <w:rsid w:val="0005795F"/>
    <w:rsid w:val="00061221"/>
    <w:rsid w:val="00083528"/>
    <w:rsid w:val="00085CEF"/>
    <w:rsid w:val="000909D7"/>
    <w:rsid w:val="000B04CA"/>
    <w:rsid w:val="000E2401"/>
    <w:rsid w:val="00111959"/>
    <w:rsid w:val="00146DD2"/>
    <w:rsid w:val="00147706"/>
    <w:rsid w:val="00154E73"/>
    <w:rsid w:val="00166258"/>
    <w:rsid w:val="00196118"/>
    <w:rsid w:val="00196E8B"/>
    <w:rsid w:val="001A62B6"/>
    <w:rsid w:val="001C6037"/>
    <w:rsid w:val="001F79D3"/>
    <w:rsid w:val="00202747"/>
    <w:rsid w:val="0021722A"/>
    <w:rsid w:val="002316FC"/>
    <w:rsid w:val="00250564"/>
    <w:rsid w:val="002734D4"/>
    <w:rsid w:val="002743F2"/>
    <w:rsid w:val="00285D2D"/>
    <w:rsid w:val="002A196B"/>
    <w:rsid w:val="002B3EBE"/>
    <w:rsid w:val="002E0F37"/>
    <w:rsid w:val="002F1325"/>
    <w:rsid w:val="002F3D56"/>
    <w:rsid w:val="002F4274"/>
    <w:rsid w:val="00321710"/>
    <w:rsid w:val="00332C3A"/>
    <w:rsid w:val="003A67E6"/>
    <w:rsid w:val="003A7518"/>
    <w:rsid w:val="003B449E"/>
    <w:rsid w:val="003C5EE0"/>
    <w:rsid w:val="003F0EF0"/>
    <w:rsid w:val="003F26E3"/>
    <w:rsid w:val="003F3F01"/>
    <w:rsid w:val="003F6812"/>
    <w:rsid w:val="0040014C"/>
    <w:rsid w:val="0040351B"/>
    <w:rsid w:val="004374AF"/>
    <w:rsid w:val="0044454E"/>
    <w:rsid w:val="00465644"/>
    <w:rsid w:val="00465C9F"/>
    <w:rsid w:val="0046690F"/>
    <w:rsid w:val="0047066A"/>
    <w:rsid w:val="00483166"/>
    <w:rsid w:val="004864D6"/>
    <w:rsid w:val="00490145"/>
    <w:rsid w:val="004C7262"/>
    <w:rsid w:val="004E7449"/>
    <w:rsid w:val="004E75AF"/>
    <w:rsid w:val="004F4AB9"/>
    <w:rsid w:val="00545A21"/>
    <w:rsid w:val="005502D4"/>
    <w:rsid w:val="005521C9"/>
    <w:rsid w:val="00562F76"/>
    <w:rsid w:val="005A4869"/>
    <w:rsid w:val="005B1EF6"/>
    <w:rsid w:val="005C18E6"/>
    <w:rsid w:val="005C42CC"/>
    <w:rsid w:val="005D603B"/>
    <w:rsid w:val="005F4082"/>
    <w:rsid w:val="00621F72"/>
    <w:rsid w:val="00634400"/>
    <w:rsid w:val="006409E8"/>
    <w:rsid w:val="0067098F"/>
    <w:rsid w:val="00672ADC"/>
    <w:rsid w:val="00712545"/>
    <w:rsid w:val="00717471"/>
    <w:rsid w:val="00730BD7"/>
    <w:rsid w:val="007469EC"/>
    <w:rsid w:val="007772D5"/>
    <w:rsid w:val="00794B92"/>
    <w:rsid w:val="007A10DB"/>
    <w:rsid w:val="007A4EE4"/>
    <w:rsid w:val="007F17CA"/>
    <w:rsid w:val="008365BA"/>
    <w:rsid w:val="00843F28"/>
    <w:rsid w:val="00887EA0"/>
    <w:rsid w:val="008E73AD"/>
    <w:rsid w:val="0093627D"/>
    <w:rsid w:val="00985F37"/>
    <w:rsid w:val="009958E1"/>
    <w:rsid w:val="009971FD"/>
    <w:rsid w:val="009A4D7B"/>
    <w:rsid w:val="009B6C79"/>
    <w:rsid w:val="009C7606"/>
    <w:rsid w:val="009D6809"/>
    <w:rsid w:val="009F1009"/>
    <w:rsid w:val="00A06D8F"/>
    <w:rsid w:val="00A16B97"/>
    <w:rsid w:val="00A86B2A"/>
    <w:rsid w:val="00AA358F"/>
    <w:rsid w:val="00AA615A"/>
    <w:rsid w:val="00AB5B50"/>
    <w:rsid w:val="00AD49C5"/>
    <w:rsid w:val="00AE5BFC"/>
    <w:rsid w:val="00B04C6F"/>
    <w:rsid w:val="00B721A4"/>
    <w:rsid w:val="00B756A7"/>
    <w:rsid w:val="00BA6B66"/>
    <w:rsid w:val="00BB34F2"/>
    <w:rsid w:val="00BB4A3B"/>
    <w:rsid w:val="00C2351B"/>
    <w:rsid w:val="00C61FA6"/>
    <w:rsid w:val="00C6328D"/>
    <w:rsid w:val="00C9065C"/>
    <w:rsid w:val="00CA2377"/>
    <w:rsid w:val="00CE6AD5"/>
    <w:rsid w:val="00CF2699"/>
    <w:rsid w:val="00D25E75"/>
    <w:rsid w:val="00D813DC"/>
    <w:rsid w:val="00DA32ED"/>
    <w:rsid w:val="00DE031D"/>
    <w:rsid w:val="00DE43F1"/>
    <w:rsid w:val="00DE4475"/>
    <w:rsid w:val="00DE5FC2"/>
    <w:rsid w:val="00E2259E"/>
    <w:rsid w:val="00E2313A"/>
    <w:rsid w:val="00E46284"/>
    <w:rsid w:val="00E505D1"/>
    <w:rsid w:val="00E660B5"/>
    <w:rsid w:val="00E82261"/>
    <w:rsid w:val="00E851E6"/>
    <w:rsid w:val="00EB763E"/>
    <w:rsid w:val="00F118BB"/>
    <w:rsid w:val="00F270CE"/>
    <w:rsid w:val="00F366E2"/>
    <w:rsid w:val="00F40FD9"/>
    <w:rsid w:val="00F7213A"/>
    <w:rsid w:val="00F8097C"/>
    <w:rsid w:val="00F87880"/>
    <w:rsid w:val="00F9736C"/>
    <w:rsid w:val="00FA72E6"/>
    <w:rsid w:val="00FC099D"/>
    <w:rsid w:val="00FC1171"/>
    <w:rsid w:val="00FC1424"/>
    <w:rsid w:val="00FC5E68"/>
    <w:rsid w:val="00FD7AFC"/>
    <w:rsid w:val="00FE2BC0"/>
    <w:rsid w:val="00FF1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color w:val="000000"/>
      <w:sz w:val="24"/>
    </w:rPr>
  </w:style>
  <w:style w:type="paragraph" w:styleId="Heading2">
    <w:name w:val="heading 2"/>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color w:val="000000"/>
      <w:sz w:val="24"/>
    </w:rPr>
  </w:style>
  <w:style w:type="paragraph" w:styleId="Heading3">
    <w:name w:val="heading 3"/>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2"/>
    </w:pPr>
    <w:rPr>
      <w:color w:val="000000"/>
      <w:sz w:val="24"/>
      <w:u w:val="single"/>
    </w:rPr>
  </w:style>
  <w:style w:type="paragraph" w:styleId="Heading4">
    <w:name w:val="heading 4"/>
    <w:basedOn w:val="Normal"/>
    <w:next w:val="Normal"/>
    <w:qFormat/>
    <w:pPr>
      <w:keepNext/>
      <w:ind w:left="720"/>
      <w:outlineLvl w:val="3"/>
    </w:pPr>
    <w:rPr>
      <w:sz w:val="24"/>
      <w:u w:val="single"/>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4"/>
    </w:pPr>
    <w:rPr>
      <w:b/>
      <w:color w:val="000000"/>
      <w:sz w:val="24"/>
      <w:u w:val="single"/>
    </w:rPr>
  </w:style>
  <w:style w:type="paragraph" w:styleId="Heading6">
    <w:name w:val="heading 6"/>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b/>
      <w:color w:val="000000"/>
      <w:sz w:val="32"/>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widowControl w:val="0"/>
      <w:jc w:val="center"/>
      <w:outlineLvl w:val="7"/>
    </w:pPr>
    <w:rPr>
      <w:b/>
      <w:i/>
      <w:color w:val="000000"/>
      <w:sz w:val="40"/>
    </w:rPr>
  </w:style>
  <w:style w:type="paragraph" w:styleId="Heading9">
    <w:name w:val="heading 9"/>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b/>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153"/>
        <w:tab w:val="right" w:pos="8306"/>
      </w:tabs>
    </w:pPr>
  </w:style>
  <w:style w:type="paragraph" w:styleId="DocumentMap">
    <w:name w:val="Document Map"/>
    <w:basedOn w:val="Normal"/>
    <w:pPr>
      <w:shd w:val="clear" w:color="auto" w:fill="000080"/>
    </w:pPr>
    <w:rPr>
      <w:rFonts w:ascii="Tahoma" w:hAnsi="Tahoma"/>
    </w:rPr>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8"/>
      <w:u w:val="single"/>
    </w:rPr>
  </w:style>
  <w:style w:type="paragraph" w:styleId="BodyText">
    <w:name w:val="Body Text"/>
    <w:basedOn w:val="Normal"/>
    <w:semiHidden/>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720"/>
    </w:pPr>
    <w:rPr>
      <w:sz w:val="24"/>
    </w:rPr>
  </w:style>
  <w:style w:type="paragraph" w:styleId="BodyText3">
    <w:name w:val="Body Text 3"/>
    <w:basedOn w:val="Normal"/>
    <w:rPr>
      <w:sz w:val="24"/>
    </w:rPr>
  </w:style>
  <w:style w:type="paragraph" w:styleId="Subtitle">
    <w:name w:val="Sub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4"/>
    </w:rPr>
  </w:style>
  <w:style w:type="paragraph" w:styleId="NormalWeb">
    <w:name w:val="Normal (Web)"/>
    <w:basedOn w:val="Normal"/>
    <w:pPr>
      <w:spacing w:before="100" w:after="100"/>
    </w:pPr>
    <w:rPr>
      <w:sz w:val="24"/>
    </w:rPr>
  </w:style>
  <w:style w:type="character" w:styleId="Strong">
    <w:name w:val="Strong"/>
    <w:qFormat/>
    <w:rPr>
      <w:b/>
    </w:rPr>
  </w:style>
  <w:style w:type="paragraph" w:styleId="BodyTextIndent2">
    <w:name w:val="Body Text Inden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color w:val="000000"/>
      <w:sz w:val="24"/>
    </w:rPr>
  </w:style>
  <w:style w:type="paragraph" w:customStyle="1" w:styleId="xl23">
    <w:name w:val="xl23"/>
    <w:basedOn w:val="Normal"/>
    <w:pPr>
      <w:spacing w:before="100" w:after="100"/>
      <w:jc w:val="center"/>
    </w:pPr>
    <w:rPr>
      <w:sz w:val="24"/>
    </w:rPr>
  </w:style>
  <w:style w:type="paragraph" w:customStyle="1" w:styleId="xl24">
    <w:name w:val="xl24"/>
    <w:basedOn w:val="Normal"/>
    <w:pPr>
      <w:spacing w:before="100" w:after="100"/>
    </w:pPr>
    <w:rPr>
      <w:rFonts w:ascii="Arial" w:hAnsi="Arial"/>
      <w:sz w:val="24"/>
    </w:rPr>
  </w:style>
  <w:style w:type="paragraph" w:customStyle="1" w:styleId="xl25">
    <w:name w:val="xl25"/>
    <w:basedOn w:val="Normal"/>
    <w:pPr>
      <w:spacing w:before="100" w:after="100"/>
    </w:pPr>
    <w:rPr>
      <w:rFonts w:ascii="Arial" w:hAnsi="Arial"/>
      <w:b/>
      <w:sz w:val="24"/>
      <w:u w:val="single"/>
    </w:rPr>
  </w:style>
  <w:style w:type="paragraph" w:customStyle="1" w:styleId="xl26">
    <w:name w:val="xl26"/>
    <w:basedOn w:val="Normal"/>
    <w:pPr>
      <w:spacing w:before="100" w:after="100"/>
    </w:pPr>
    <w:rPr>
      <w:rFonts w:ascii="Arial" w:hAnsi="Arial"/>
      <w:sz w:val="24"/>
      <w:u w:val="single"/>
    </w:rPr>
  </w:style>
  <w:style w:type="paragraph" w:customStyle="1" w:styleId="xl27">
    <w:name w:val="xl27"/>
    <w:basedOn w:val="Normal"/>
    <w:pPr>
      <w:spacing w:before="100" w:after="100"/>
      <w:jc w:val="center"/>
    </w:pPr>
    <w:rPr>
      <w:rFonts w:ascii="Arial" w:hAnsi="Arial"/>
      <w:b/>
      <w:sz w:val="28"/>
    </w:rPr>
  </w:style>
  <w:style w:type="paragraph" w:customStyle="1" w:styleId="xl30">
    <w:name w:val="xl30"/>
    <w:basedOn w:val="Normal"/>
    <w:pPr>
      <w:spacing w:before="100" w:after="100"/>
    </w:pPr>
    <w:rPr>
      <w:rFonts w:ascii="Arial" w:hAnsi="Arial"/>
      <w:color w:val="0000FF"/>
      <w:sz w:val="24"/>
    </w:rPr>
  </w:style>
  <w:style w:type="paragraph" w:customStyle="1" w:styleId="xl31">
    <w:name w:val="xl31"/>
    <w:basedOn w:val="Normal"/>
    <w:pPr>
      <w:spacing w:before="100" w:after="100"/>
    </w:pPr>
    <w:rPr>
      <w:rFonts w:ascii="Arial" w:hAnsi="Arial"/>
      <w:color w:val="0000FF"/>
      <w:sz w:val="24"/>
    </w:rPr>
  </w:style>
  <w:style w:type="paragraph" w:customStyle="1" w:styleId="xl32">
    <w:name w:val="xl32"/>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8"/>
    </w:rPr>
  </w:style>
  <w:style w:type="paragraph" w:customStyle="1" w:styleId="xl33">
    <w:name w:val="xl33"/>
    <w:basedOn w:val="Normal"/>
    <w:pPr>
      <w:spacing w:before="100" w:after="100"/>
      <w:jc w:val="right"/>
    </w:pPr>
    <w:rPr>
      <w:rFonts w:ascii="Arial" w:hAnsi="Arial"/>
      <w:b/>
      <w:sz w:val="28"/>
    </w:rPr>
  </w:style>
  <w:style w:type="paragraph" w:customStyle="1" w:styleId="xl34">
    <w:name w:val="xl34"/>
    <w:basedOn w:val="Normal"/>
    <w:pPr>
      <w:spacing w:before="100" w:after="100"/>
      <w:jc w:val="center"/>
    </w:pPr>
    <w:rPr>
      <w:rFonts w:ascii="Arial" w:hAnsi="Arial"/>
      <w:b/>
      <w:sz w:val="24"/>
    </w:rPr>
  </w:style>
  <w:style w:type="paragraph" w:customStyle="1" w:styleId="xl35">
    <w:name w:val="xl35"/>
    <w:basedOn w:val="Normal"/>
    <w:pPr>
      <w:spacing w:before="100" w:after="100"/>
    </w:pPr>
    <w:rPr>
      <w:rFonts w:ascii="Arial" w:hAnsi="Arial"/>
      <w:color w:val="000080"/>
      <w:sz w:val="24"/>
    </w:rPr>
  </w:style>
  <w:style w:type="paragraph" w:customStyle="1" w:styleId="xl36">
    <w:name w:val="xl36"/>
    <w:basedOn w:val="Normal"/>
    <w:pPr>
      <w:spacing w:before="100" w:after="100"/>
      <w:jc w:val="right"/>
    </w:pPr>
    <w:rPr>
      <w:sz w:val="24"/>
    </w:rPr>
  </w:style>
  <w:style w:type="paragraph" w:customStyle="1" w:styleId="xl37">
    <w:name w:val="xl37"/>
    <w:basedOn w:val="Normal"/>
    <w:pPr>
      <w:spacing w:before="100" w:after="100"/>
      <w:jc w:val="right"/>
    </w:pPr>
    <w:rPr>
      <w:sz w:val="24"/>
    </w:rPr>
  </w:style>
  <w:style w:type="paragraph" w:customStyle="1" w:styleId="xl38">
    <w:name w:val="xl38"/>
    <w:basedOn w:val="Normal"/>
    <w:pPr>
      <w:spacing w:before="100" w:after="100"/>
      <w:jc w:val="right"/>
    </w:pPr>
    <w:rPr>
      <w:rFonts w:ascii="Arial" w:hAnsi="Arial"/>
      <w:b/>
      <w:sz w:val="24"/>
    </w:rPr>
  </w:style>
  <w:style w:type="paragraph" w:customStyle="1" w:styleId="xl39">
    <w:name w:val="xl39"/>
    <w:basedOn w:val="Normal"/>
    <w:pPr>
      <w:spacing w:before="100" w:after="100"/>
    </w:pPr>
    <w:rPr>
      <w:rFonts w:ascii="Arial" w:hAnsi="Arial"/>
      <w:b/>
      <w:sz w:val="28"/>
    </w:rPr>
  </w:style>
  <w:style w:type="paragraph" w:customStyle="1" w:styleId="xl40">
    <w:name w:val="xl40"/>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4"/>
    </w:rPr>
  </w:style>
  <w:style w:type="paragraph" w:customStyle="1" w:styleId="xl41">
    <w:name w:val="xl41"/>
    <w:basedOn w:val="Normal"/>
    <w:pPr>
      <w:spacing w:before="100" w:after="100"/>
      <w:jc w:val="center"/>
    </w:pPr>
    <w:rPr>
      <w:rFonts w:ascii="Arial" w:hAnsi="Arial"/>
      <w:sz w:val="24"/>
    </w:rPr>
  </w:style>
  <w:style w:type="paragraph" w:customStyle="1" w:styleId="xl42">
    <w:name w:val="xl42"/>
    <w:basedOn w:val="Normal"/>
    <w:pPr>
      <w:spacing w:before="100" w:after="100"/>
      <w:jc w:val="center"/>
    </w:pPr>
    <w:rPr>
      <w:rFonts w:ascii="Yikes!" w:hAnsi="Yikes!"/>
      <w:b/>
      <w:color w:val="000080"/>
      <w:sz w:val="40"/>
    </w:rPr>
  </w:style>
  <w:style w:type="paragraph" w:customStyle="1" w:styleId="xl43">
    <w:name w:val="xl43"/>
    <w:basedOn w:val="Normal"/>
    <w:pPr>
      <w:spacing w:before="100" w:after="100"/>
      <w:jc w:val="center"/>
    </w:pPr>
    <w:rPr>
      <w:rFonts w:ascii="Arial" w:hAnsi="Arial"/>
      <w:b/>
      <w:sz w:val="28"/>
      <w:u w:val="single"/>
    </w:rPr>
  </w:style>
  <w:style w:type="paragraph" w:customStyle="1" w:styleId="xl44">
    <w:name w:val="xl44"/>
    <w:basedOn w:val="Normal"/>
    <w:pPr>
      <w:spacing w:before="100" w:after="100"/>
      <w:jc w:val="center"/>
    </w:pPr>
    <w:rPr>
      <w:rFonts w:ascii="Arial" w:hAnsi="Arial"/>
      <w:b/>
      <w:sz w:val="24"/>
    </w:rPr>
  </w:style>
  <w:style w:type="paragraph" w:customStyle="1" w:styleId="xl45">
    <w:name w:val="xl45"/>
    <w:basedOn w:val="Normal"/>
    <w:pPr>
      <w:spacing w:before="100" w:after="100"/>
      <w:jc w:val="right"/>
    </w:pPr>
    <w:rPr>
      <w:rFonts w:ascii="Arial" w:hAnsi="Arial"/>
      <w:b/>
      <w:color w:val="0000FF"/>
      <w:sz w:val="24"/>
    </w:rPr>
  </w:style>
  <w:style w:type="paragraph" w:customStyle="1" w:styleId="xl46">
    <w:name w:val="xl46"/>
    <w:basedOn w:val="Normal"/>
    <w:pPr>
      <w:spacing w:before="100" w:after="100"/>
      <w:jc w:val="center"/>
    </w:pPr>
    <w:rPr>
      <w:rFonts w:ascii="Arial" w:hAnsi="Arial"/>
      <w:b/>
      <w:color w:val="0000FF"/>
      <w:sz w:val="24"/>
    </w:rPr>
  </w:style>
  <w:style w:type="paragraph" w:styleId="BalloonText">
    <w:name w:val="Balloon Text"/>
    <w:basedOn w:val="Normal"/>
    <w:link w:val="BalloonTextChar"/>
    <w:uiPriority w:val="99"/>
    <w:semiHidden/>
    <w:unhideWhenUsed/>
    <w:rsid w:val="00321710"/>
    <w:rPr>
      <w:rFonts w:ascii="Tahoma" w:hAnsi="Tahoma" w:cs="Tahoma"/>
      <w:sz w:val="16"/>
      <w:szCs w:val="16"/>
    </w:rPr>
  </w:style>
  <w:style w:type="character" w:customStyle="1" w:styleId="BalloonTextChar">
    <w:name w:val="Balloon Text Char"/>
    <w:basedOn w:val="DefaultParagraphFont"/>
    <w:link w:val="BalloonText"/>
    <w:uiPriority w:val="99"/>
    <w:semiHidden/>
    <w:rsid w:val="00321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color w:val="000000"/>
      <w:sz w:val="24"/>
    </w:rPr>
  </w:style>
  <w:style w:type="paragraph" w:styleId="Heading2">
    <w:name w:val="heading 2"/>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color w:val="000000"/>
      <w:sz w:val="24"/>
    </w:rPr>
  </w:style>
  <w:style w:type="paragraph" w:styleId="Heading3">
    <w:name w:val="heading 3"/>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2"/>
    </w:pPr>
    <w:rPr>
      <w:color w:val="000000"/>
      <w:sz w:val="24"/>
      <w:u w:val="single"/>
    </w:rPr>
  </w:style>
  <w:style w:type="paragraph" w:styleId="Heading4">
    <w:name w:val="heading 4"/>
    <w:basedOn w:val="Normal"/>
    <w:next w:val="Normal"/>
    <w:qFormat/>
    <w:pPr>
      <w:keepNext/>
      <w:ind w:left="720"/>
      <w:outlineLvl w:val="3"/>
    </w:pPr>
    <w:rPr>
      <w:sz w:val="24"/>
      <w:u w:val="single"/>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4"/>
    </w:pPr>
    <w:rPr>
      <w:b/>
      <w:color w:val="000000"/>
      <w:sz w:val="24"/>
      <w:u w:val="single"/>
    </w:rPr>
  </w:style>
  <w:style w:type="paragraph" w:styleId="Heading6">
    <w:name w:val="heading 6"/>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b/>
      <w:color w:val="000000"/>
      <w:sz w:val="32"/>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widowControl w:val="0"/>
      <w:jc w:val="center"/>
      <w:outlineLvl w:val="7"/>
    </w:pPr>
    <w:rPr>
      <w:b/>
      <w:i/>
      <w:color w:val="000000"/>
      <w:sz w:val="40"/>
    </w:rPr>
  </w:style>
  <w:style w:type="paragraph" w:styleId="Heading9">
    <w:name w:val="heading 9"/>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b/>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153"/>
        <w:tab w:val="right" w:pos="8306"/>
      </w:tabs>
    </w:pPr>
  </w:style>
  <w:style w:type="paragraph" w:styleId="DocumentMap">
    <w:name w:val="Document Map"/>
    <w:basedOn w:val="Normal"/>
    <w:pPr>
      <w:shd w:val="clear" w:color="auto" w:fill="000080"/>
    </w:pPr>
    <w:rPr>
      <w:rFonts w:ascii="Tahoma" w:hAnsi="Tahoma"/>
    </w:rPr>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8"/>
      <w:u w:val="single"/>
    </w:rPr>
  </w:style>
  <w:style w:type="paragraph" w:styleId="BodyText">
    <w:name w:val="Body Text"/>
    <w:basedOn w:val="Normal"/>
    <w:semiHidden/>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720"/>
    </w:pPr>
    <w:rPr>
      <w:sz w:val="24"/>
    </w:rPr>
  </w:style>
  <w:style w:type="paragraph" w:styleId="BodyText3">
    <w:name w:val="Body Text 3"/>
    <w:basedOn w:val="Normal"/>
    <w:rPr>
      <w:sz w:val="24"/>
    </w:rPr>
  </w:style>
  <w:style w:type="paragraph" w:styleId="Subtitle">
    <w:name w:val="Sub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4"/>
    </w:rPr>
  </w:style>
  <w:style w:type="paragraph" w:styleId="NormalWeb">
    <w:name w:val="Normal (Web)"/>
    <w:basedOn w:val="Normal"/>
    <w:pPr>
      <w:spacing w:before="100" w:after="100"/>
    </w:pPr>
    <w:rPr>
      <w:sz w:val="24"/>
    </w:rPr>
  </w:style>
  <w:style w:type="character" w:styleId="Strong">
    <w:name w:val="Strong"/>
    <w:qFormat/>
    <w:rPr>
      <w:b/>
    </w:rPr>
  </w:style>
  <w:style w:type="paragraph" w:styleId="BodyTextIndent2">
    <w:name w:val="Body Text Inden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color w:val="000000"/>
      <w:sz w:val="24"/>
    </w:rPr>
  </w:style>
  <w:style w:type="paragraph" w:customStyle="1" w:styleId="xl23">
    <w:name w:val="xl23"/>
    <w:basedOn w:val="Normal"/>
    <w:pPr>
      <w:spacing w:before="100" w:after="100"/>
      <w:jc w:val="center"/>
    </w:pPr>
    <w:rPr>
      <w:sz w:val="24"/>
    </w:rPr>
  </w:style>
  <w:style w:type="paragraph" w:customStyle="1" w:styleId="xl24">
    <w:name w:val="xl24"/>
    <w:basedOn w:val="Normal"/>
    <w:pPr>
      <w:spacing w:before="100" w:after="100"/>
    </w:pPr>
    <w:rPr>
      <w:rFonts w:ascii="Arial" w:hAnsi="Arial"/>
      <w:sz w:val="24"/>
    </w:rPr>
  </w:style>
  <w:style w:type="paragraph" w:customStyle="1" w:styleId="xl25">
    <w:name w:val="xl25"/>
    <w:basedOn w:val="Normal"/>
    <w:pPr>
      <w:spacing w:before="100" w:after="100"/>
    </w:pPr>
    <w:rPr>
      <w:rFonts w:ascii="Arial" w:hAnsi="Arial"/>
      <w:b/>
      <w:sz w:val="24"/>
      <w:u w:val="single"/>
    </w:rPr>
  </w:style>
  <w:style w:type="paragraph" w:customStyle="1" w:styleId="xl26">
    <w:name w:val="xl26"/>
    <w:basedOn w:val="Normal"/>
    <w:pPr>
      <w:spacing w:before="100" w:after="100"/>
    </w:pPr>
    <w:rPr>
      <w:rFonts w:ascii="Arial" w:hAnsi="Arial"/>
      <w:sz w:val="24"/>
      <w:u w:val="single"/>
    </w:rPr>
  </w:style>
  <w:style w:type="paragraph" w:customStyle="1" w:styleId="xl27">
    <w:name w:val="xl27"/>
    <w:basedOn w:val="Normal"/>
    <w:pPr>
      <w:spacing w:before="100" w:after="100"/>
      <w:jc w:val="center"/>
    </w:pPr>
    <w:rPr>
      <w:rFonts w:ascii="Arial" w:hAnsi="Arial"/>
      <w:b/>
      <w:sz w:val="28"/>
    </w:rPr>
  </w:style>
  <w:style w:type="paragraph" w:customStyle="1" w:styleId="xl30">
    <w:name w:val="xl30"/>
    <w:basedOn w:val="Normal"/>
    <w:pPr>
      <w:spacing w:before="100" w:after="100"/>
    </w:pPr>
    <w:rPr>
      <w:rFonts w:ascii="Arial" w:hAnsi="Arial"/>
      <w:color w:val="0000FF"/>
      <w:sz w:val="24"/>
    </w:rPr>
  </w:style>
  <w:style w:type="paragraph" w:customStyle="1" w:styleId="xl31">
    <w:name w:val="xl31"/>
    <w:basedOn w:val="Normal"/>
    <w:pPr>
      <w:spacing w:before="100" w:after="100"/>
    </w:pPr>
    <w:rPr>
      <w:rFonts w:ascii="Arial" w:hAnsi="Arial"/>
      <w:color w:val="0000FF"/>
      <w:sz w:val="24"/>
    </w:rPr>
  </w:style>
  <w:style w:type="paragraph" w:customStyle="1" w:styleId="xl32">
    <w:name w:val="xl32"/>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8"/>
    </w:rPr>
  </w:style>
  <w:style w:type="paragraph" w:customStyle="1" w:styleId="xl33">
    <w:name w:val="xl33"/>
    <w:basedOn w:val="Normal"/>
    <w:pPr>
      <w:spacing w:before="100" w:after="100"/>
      <w:jc w:val="right"/>
    </w:pPr>
    <w:rPr>
      <w:rFonts w:ascii="Arial" w:hAnsi="Arial"/>
      <w:b/>
      <w:sz w:val="28"/>
    </w:rPr>
  </w:style>
  <w:style w:type="paragraph" w:customStyle="1" w:styleId="xl34">
    <w:name w:val="xl34"/>
    <w:basedOn w:val="Normal"/>
    <w:pPr>
      <w:spacing w:before="100" w:after="100"/>
      <w:jc w:val="center"/>
    </w:pPr>
    <w:rPr>
      <w:rFonts w:ascii="Arial" w:hAnsi="Arial"/>
      <w:b/>
      <w:sz w:val="24"/>
    </w:rPr>
  </w:style>
  <w:style w:type="paragraph" w:customStyle="1" w:styleId="xl35">
    <w:name w:val="xl35"/>
    <w:basedOn w:val="Normal"/>
    <w:pPr>
      <w:spacing w:before="100" w:after="100"/>
    </w:pPr>
    <w:rPr>
      <w:rFonts w:ascii="Arial" w:hAnsi="Arial"/>
      <w:color w:val="000080"/>
      <w:sz w:val="24"/>
    </w:rPr>
  </w:style>
  <w:style w:type="paragraph" w:customStyle="1" w:styleId="xl36">
    <w:name w:val="xl36"/>
    <w:basedOn w:val="Normal"/>
    <w:pPr>
      <w:spacing w:before="100" w:after="100"/>
      <w:jc w:val="right"/>
    </w:pPr>
    <w:rPr>
      <w:sz w:val="24"/>
    </w:rPr>
  </w:style>
  <w:style w:type="paragraph" w:customStyle="1" w:styleId="xl37">
    <w:name w:val="xl37"/>
    <w:basedOn w:val="Normal"/>
    <w:pPr>
      <w:spacing w:before="100" w:after="100"/>
      <w:jc w:val="right"/>
    </w:pPr>
    <w:rPr>
      <w:sz w:val="24"/>
    </w:rPr>
  </w:style>
  <w:style w:type="paragraph" w:customStyle="1" w:styleId="xl38">
    <w:name w:val="xl38"/>
    <w:basedOn w:val="Normal"/>
    <w:pPr>
      <w:spacing w:before="100" w:after="100"/>
      <w:jc w:val="right"/>
    </w:pPr>
    <w:rPr>
      <w:rFonts w:ascii="Arial" w:hAnsi="Arial"/>
      <w:b/>
      <w:sz w:val="24"/>
    </w:rPr>
  </w:style>
  <w:style w:type="paragraph" w:customStyle="1" w:styleId="xl39">
    <w:name w:val="xl39"/>
    <w:basedOn w:val="Normal"/>
    <w:pPr>
      <w:spacing w:before="100" w:after="100"/>
    </w:pPr>
    <w:rPr>
      <w:rFonts w:ascii="Arial" w:hAnsi="Arial"/>
      <w:b/>
      <w:sz w:val="28"/>
    </w:rPr>
  </w:style>
  <w:style w:type="paragraph" w:customStyle="1" w:styleId="xl40">
    <w:name w:val="xl40"/>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4"/>
    </w:rPr>
  </w:style>
  <w:style w:type="paragraph" w:customStyle="1" w:styleId="xl41">
    <w:name w:val="xl41"/>
    <w:basedOn w:val="Normal"/>
    <w:pPr>
      <w:spacing w:before="100" w:after="100"/>
      <w:jc w:val="center"/>
    </w:pPr>
    <w:rPr>
      <w:rFonts w:ascii="Arial" w:hAnsi="Arial"/>
      <w:sz w:val="24"/>
    </w:rPr>
  </w:style>
  <w:style w:type="paragraph" w:customStyle="1" w:styleId="xl42">
    <w:name w:val="xl42"/>
    <w:basedOn w:val="Normal"/>
    <w:pPr>
      <w:spacing w:before="100" w:after="100"/>
      <w:jc w:val="center"/>
    </w:pPr>
    <w:rPr>
      <w:rFonts w:ascii="Yikes!" w:hAnsi="Yikes!"/>
      <w:b/>
      <w:color w:val="000080"/>
      <w:sz w:val="40"/>
    </w:rPr>
  </w:style>
  <w:style w:type="paragraph" w:customStyle="1" w:styleId="xl43">
    <w:name w:val="xl43"/>
    <w:basedOn w:val="Normal"/>
    <w:pPr>
      <w:spacing w:before="100" w:after="100"/>
      <w:jc w:val="center"/>
    </w:pPr>
    <w:rPr>
      <w:rFonts w:ascii="Arial" w:hAnsi="Arial"/>
      <w:b/>
      <w:sz w:val="28"/>
      <w:u w:val="single"/>
    </w:rPr>
  </w:style>
  <w:style w:type="paragraph" w:customStyle="1" w:styleId="xl44">
    <w:name w:val="xl44"/>
    <w:basedOn w:val="Normal"/>
    <w:pPr>
      <w:spacing w:before="100" w:after="100"/>
      <w:jc w:val="center"/>
    </w:pPr>
    <w:rPr>
      <w:rFonts w:ascii="Arial" w:hAnsi="Arial"/>
      <w:b/>
      <w:sz w:val="24"/>
    </w:rPr>
  </w:style>
  <w:style w:type="paragraph" w:customStyle="1" w:styleId="xl45">
    <w:name w:val="xl45"/>
    <w:basedOn w:val="Normal"/>
    <w:pPr>
      <w:spacing w:before="100" w:after="100"/>
      <w:jc w:val="right"/>
    </w:pPr>
    <w:rPr>
      <w:rFonts w:ascii="Arial" w:hAnsi="Arial"/>
      <w:b/>
      <w:color w:val="0000FF"/>
      <w:sz w:val="24"/>
    </w:rPr>
  </w:style>
  <w:style w:type="paragraph" w:customStyle="1" w:styleId="xl46">
    <w:name w:val="xl46"/>
    <w:basedOn w:val="Normal"/>
    <w:pPr>
      <w:spacing w:before="100" w:after="100"/>
      <w:jc w:val="center"/>
    </w:pPr>
    <w:rPr>
      <w:rFonts w:ascii="Arial" w:hAnsi="Arial"/>
      <w:b/>
      <w:color w:val="0000FF"/>
      <w:sz w:val="24"/>
    </w:rPr>
  </w:style>
  <w:style w:type="paragraph" w:styleId="BalloonText">
    <w:name w:val="Balloon Text"/>
    <w:basedOn w:val="Normal"/>
    <w:link w:val="BalloonTextChar"/>
    <w:uiPriority w:val="99"/>
    <w:semiHidden/>
    <w:unhideWhenUsed/>
    <w:rsid w:val="00321710"/>
    <w:rPr>
      <w:rFonts w:ascii="Tahoma" w:hAnsi="Tahoma" w:cs="Tahoma"/>
      <w:sz w:val="16"/>
      <w:szCs w:val="16"/>
    </w:rPr>
  </w:style>
  <w:style w:type="character" w:customStyle="1" w:styleId="BalloonTextChar">
    <w:name w:val="Balloon Text Char"/>
    <w:basedOn w:val="DefaultParagraphFont"/>
    <w:link w:val="BalloonText"/>
    <w:uiPriority w:val="99"/>
    <w:semiHidden/>
    <w:rsid w:val="00321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12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oger.cook60@ntlworld.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www.teesvalleybadminton.co.uk"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yperlink" Target="mailto:s.boyes19@yahoo.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aveknights@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2296</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CLEVELAND COUNTY AND DISTRICT BADMINTON LEAGUE</vt:lpstr>
    </vt:vector>
  </TitlesOfParts>
  <Company>Air Products and Chemicals</Company>
  <LinksUpToDate>false</LinksUpToDate>
  <CharactersWithSpaces>15359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COUNTY AND DISTRICT BADMINTON LEAGUE</dc:title>
  <dc:creator>Air Products and Chemicals, Inc.</dc:creator>
  <cp:lastModifiedBy>Roger</cp:lastModifiedBy>
  <cp:revision>2</cp:revision>
  <cp:lastPrinted>2016-09-22T21:52:00Z</cp:lastPrinted>
  <dcterms:created xsi:type="dcterms:W3CDTF">2016-09-23T11:25:00Z</dcterms:created>
  <dcterms:modified xsi:type="dcterms:W3CDTF">2016-09-23T11:25:00Z</dcterms:modified>
</cp:coreProperties>
</file>